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526873"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73B5705F" w14:textId="77777777" w:rsidR="00A50C36" w:rsidRDefault="00A50C36" w:rsidP="00A50C36">
            <w:pPr>
              <w:rPr>
                <w:b/>
                <w:bCs/>
                <w:lang w:val="en-US"/>
              </w:rPr>
            </w:pPr>
            <w:bookmarkStart w:id="0" w:name="_GoBack"/>
            <w:r>
              <w:rPr>
                <w:b/>
                <w:bCs/>
                <w:lang w:val="en-US"/>
              </w:rPr>
              <w:t xml:space="preserve">Pre-feasibility Study and Solution Development  for a risk transfer instrument </w:t>
            </w:r>
          </w:p>
          <w:p w14:paraId="12FF6395" w14:textId="77777777" w:rsidR="0083082B" w:rsidRDefault="00A50C36" w:rsidP="00A50C36">
            <w:pPr>
              <w:jc w:val="both"/>
              <w:rPr>
                <w:b/>
                <w:bCs/>
                <w:lang w:val="en-US"/>
              </w:rPr>
            </w:pPr>
            <w:r>
              <w:rPr>
                <w:b/>
                <w:bCs/>
                <w:lang w:val="en-US"/>
              </w:rPr>
              <w:t>Embedded in AFD’s Climate Shock Loan</w:t>
            </w:r>
            <w:bookmarkEnd w:id="0"/>
          </w:p>
          <w:p w14:paraId="2B8821F0" w14:textId="72ADDCE0" w:rsidR="00A50C36" w:rsidRPr="00A50C36" w:rsidRDefault="00A50C36" w:rsidP="00A50C36">
            <w:pPr>
              <w:jc w:val="both"/>
              <w:rPr>
                <w:rFonts w:asciiTheme="minorHAnsi" w:hAnsiTheme="minorHAnsi" w:cstheme="minorHAnsi"/>
                <w:b/>
                <w:sz w:val="22"/>
                <w:szCs w:val="22"/>
                <w:lang w:val="en-US"/>
              </w:rPr>
            </w:pPr>
          </w:p>
        </w:tc>
      </w:tr>
      <w:tr w:rsidR="0083082B" w:rsidRPr="00526873" w14:paraId="36B2EDB6" w14:textId="77777777" w:rsidTr="0083082B">
        <w:tc>
          <w:tcPr>
            <w:tcW w:w="236" w:type="dxa"/>
            <w:tcBorders>
              <w:top w:val="nil"/>
              <w:left w:val="nil"/>
              <w:bottom w:val="nil"/>
              <w:right w:val="single" w:sz="4" w:space="0" w:color="auto"/>
            </w:tcBorders>
          </w:tcPr>
          <w:p w14:paraId="07BB57F8" w14:textId="77777777" w:rsidR="0083082B" w:rsidRPr="00A50C36"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526873"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A50C36"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2D27C41E" w:rsidR="0083082B" w:rsidRPr="00342E4D" w:rsidRDefault="009F4992">
            <w:pPr>
              <w:rPr>
                <w:rFonts w:asciiTheme="minorHAnsi" w:hAnsiTheme="minorHAnsi" w:cstheme="minorHAnsi"/>
                <w:sz w:val="22"/>
                <w:szCs w:val="22"/>
                <w:lang w:val="en-GB"/>
              </w:rPr>
            </w:pPr>
            <w:r>
              <w:rPr>
                <w:rFonts w:asciiTheme="minorHAnsi" w:hAnsiTheme="minorHAnsi" w:cstheme="minorHAnsi"/>
                <w:b/>
                <w:bCs/>
                <w:sz w:val="22"/>
                <w:szCs w:val="22"/>
                <w:lang w:val="en"/>
              </w:rPr>
              <w:t>22/</w:t>
            </w:r>
            <w:r w:rsidR="00916F49">
              <w:rPr>
                <w:rFonts w:asciiTheme="minorHAnsi" w:hAnsiTheme="minorHAnsi" w:cstheme="minorHAnsi"/>
                <w:b/>
                <w:bCs/>
                <w:sz w:val="22"/>
                <w:szCs w:val="22"/>
                <w:lang w:val="en"/>
              </w:rPr>
              <w:t>07</w:t>
            </w:r>
            <w:r w:rsidR="00A50C36" w:rsidRPr="00A50C36">
              <w:rPr>
                <w:rFonts w:asciiTheme="minorHAnsi" w:hAnsiTheme="minorHAnsi" w:cstheme="minorHAnsi"/>
                <w:b/>
                <w:bCs/>
                <w:sz w:val="22"/>
                <w:szCs w:val="22"/>
                <w:lang w:val="en"/>
              </w:rPr>
              <w:t>/2025</w:t>
            </w:r>
            <w:r w:rsidR="0083082B" w:rsidRPr="00A50C36">
              <w:rPr>
                <w:rFonts w:asciiTheme="minorHAnsi" w:hAnsiTheme="minorHAnsi" w:cstheme="minorHAnsi"/>
                <w:b/>
                <w:bCs/>
                <w:sz w:val="22"/>
                <w:szCs w:val="22"/>
                <w:lang w:val="en"/>
              </w:rPr>
              <w:t xml:space="preserve"> at </w:t>
            </w:r>
            <w:r w:rsidR="00A50C36" w:rsidRPr="00A50C36">
              <w:rPr>
                <w:rFonts w:asciiTheme="minorHAnsi" w:hAnsiTheme="minorHAnsi" w:cstheme="minorHAnsi"/>
                <w:b/>
                <w:bCs/>
                <w:sz w:val="22"/>
                <w:szCs w:val="22"/>
                <w:lang w:val="en"/>
              </w:rPr>
              <w:t>18</w:t>
            </w:r>
            <w:r w:rsidR="0083082B" w:rsidRPr="00A50C36">
              <w:rPr>
                <w:rFonts w:asciiTheme="minorHAnsi" w:hAnsiTheme="minorHAnsi" w:cstheme="minorHAnsi"/>
                <w:b/>
                <w:bCs/>
                <w:sz w:val="22"/>
                <w:szCs w:val="22"/>
                <w:lang w:val="en"/>
              </w:rPr>
              <w:t>:</w:t>
            </w:r>
            <w:r w:rsidR="00A50C36" w:rsidRPr="00A50C36">
              <w:rPr>
                <w:rFonts w:asciiTheme="minorHAnsi" w:hAnsiTheme="minorHAnsi" w:cstheme="minorHAnsi"/>
                <w:b/>
                <w:bCs/>
                <w:sz w:val="22"/>
                <w:szCs w:val="22"/>
                <w:lang w:val="en"/>
              </w:rPr>
              <w:t>00</w:t>
            </w:r>
            <w:r w:rsidR="0083082B" w:rsidRPr="00A50C36">
              <w:rPr>
                <w:rFonts w:asciiTheme="minorHAnsi" w:hAnsiTheme="minorHAnsi" w:cstheme="minorHAnsi"/>
                <w:b/>
                <w:bCs/>
                <w:smallCaps/>
                <w:sz w:val="22"/>
                <w:szCs w:val="22"/>
                <w:lang w:val="en"/>
              </w:rPr>
              <w:t xml:space="preserve"> </w:t>
            </w:r>
            <w:r w:rsidR="00C243A0" w:rsidRPr="00A50C36">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1B5C44">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1B5C44">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1B5C44">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1B5C44">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1B5C44">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1B5C44">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1B5C44">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1B5C44">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1B5C44">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1B5C44">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1B5C44">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1B5C44">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1B5C44">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1B5C44">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1B5C44">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1B5C44">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1B5C44">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1B5C44">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1B5C44">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1B5C44">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1B5C44">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1B5C44">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1B5C44">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1B5C44">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1B5C44">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1B5C44">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1B5C44">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1B5C44">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1B5C44">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1B5C44">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1B5C44">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1B5C44">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1B5C44">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1B5C44">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1B5C44">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1B5C44">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1B5C44">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1B5C44">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1B5C44">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1B5C44">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1B5C44">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1B5C44">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1B5C44">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1B5C44">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1B5C44">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1B5C44">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1B5C44">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1B5C44">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1B5C44">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1B5C44">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1B5C44">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1B5C44">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1B5C44">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1B5C44">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1B5C44">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1B5C44">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1B5C44">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83119986"/>
      <w:r>
        <w:rPr>
          <w:rFonts w:asciiTheme="minorHAnsi" w:hAnsiTheme="minorHAnsi" w:cstheme="minorHAnsi"/>
          <w:b/>
          <w:bCs/>
          <w:caps/>
          <w:sz w:val="28"/>
          <w:szCs w:val="22"/>
          <w:u w:val="single"/>
          <w:lang w:val="en"/>
        </w:rPr>
        <w:lastRenderedPageBreak/>
        <w:t>Object and scope of the tender</w:t>
      </w:r>
      <w:bookmarkEnd w:id="3"/>
    </w:p>
    <w:p w14:paraId="0D91620A" w14:textId="77777777" w:rsidR="003853E6" w:rsidRDefault="003853E6" w:rsidP="00510257">
      <w:pPr>
        <w:pStyle w:val="Titre2"/>
        <w:spacing w:before="120" w:after="120" w:line="240" w:lineRule="auto"/>
        <w:jc w:val="both"/>
        <w:rPr>
          <w:rFonts w:asciiTheme="minorHAnsi" w:hAnsiTheme="minorHAnsi" w:cstheme="minorHAnsi"/>
          <w:sz w:val="22"/>
          <w:szCs w:val="22"/>
          <w:u w:val="single"/>
          <w:lang w:val="en"/>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83119987"/>
    </w:p>
    <w:p w14:paraId="07814D03" w14:textId="6F118111"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2FEE14E1" w:rsidR="00A5417F" w:rsidRPr="00342E4D" w:rsidRDefault="00450E18" w:rsidP="003853E6">
      <w:pPr>
        <w:rPr>
          <w:rFonts w:asciiTheme="minorHAnsi" w:hAnsiTheme="minorHAnsi" w:cstheme="minorHAnsi"/>
          <w:szCs w:val="22"/>
          <w:lang w:val="en-GB"/>
        </w:rPr>
      </w:pPr>
      <w:r>
        <w:rPr>
          <w:rFonts w:asciiTheme="minorHAnsi" w:hAnsiTheme="minorHAnsi" w:cstheme="minorHAnsi"/>
          <w:szCs w:val="22"/>
          <w:lang w:val="en"/>
        </w:rPr>
        <w:t>Th</w:t>
      </w:r>
      <w:r w:rsidR="003853E6">
        <w:rPr>
          <w:rFonts w:asciiTheme="minorHAnsi" w:hAnsiTheme="minorHAnsi" w:cstheme="minorHAnsi"/>
          <w:szCs w:val="22"/>
          <w:lang w:val="en"/>
        </w:rPr>
        <w:t xml:space="preserve">e tender covers the award of a service </w:t>
      </w:r>
      <w:r>
        <w:rPr>
          <w:rFonts w:asciiTheme="minorHAnsi" w:hAnsiTheme="minorHAnsi" w:cstheme="minorHAnsi"/>
          <w:szCs w:val="22"/>
          <w:lang w:val="en"/>
        </w:rPr>
        <w:t xml:space="preserve">contract covering </w:t>
      </w:r>
      <w:r w:rsidRPr="003853E6">
        <w:rPr>
          <w:rFonts w:asciiTheme="minorHAnsi" w:hAnsiTheme="minorHAnsi" w:cstheme="minorHAnsi"/>
          <w:b/>
          <w:szCs w:val="22"/>
          <w:lang w:val="en"/>
        </w:rPr>
        <w:t>“</w:t>
      </w:r>
      <w:r w:rsidR="003853E6" w:rsidRPr="003853E6">
        <w:rPr>
          <w:rFonts w:asciiTheme="minorHAnsi" w:hAnsiTheme="minorHAnsi" w:cstheme="minorHAnsi"/>
          <w:b/>
          <w:szCs w:val="22"/>
          <w:lang w:val="en"/>
        </w:rPr>
        <w:t xml:space="preserve">Pre-feasibility Study and Solution </w:t>
      </w:r>
      <w:r w:rsidR="00DE54C7" w:rsidRPr="003853E6">
        <w:rPr>
          <w:rFonts w:asciiTheme="minorHAnsi" w:hAnsiTheme="minorHAnsi" w:cstheme="minorHAnsi"/>
          <w:b/>
          <w:szCs w:val="22"/>
          <w:lang w:val="en"/>
        </w:rPr>
        <w:t>Development for</w:t>
      </w:r>
      <w:r w:rsidR="003853E6" w:rsidRPr="003853E6">
        <w:rPr>
          <w:rFonts w:asciiTheme="minorHAnsi" w:hAnsiTheme="minorHAnsi" w:cstheme="minorHAnsi"/>
          <w:b/>
          <w:szCs w:val="22"/>
          <w:lang w:val="en"/>
        </w:rPr>
        <w:t xml:space="preserve"> a risk transfer instrument </w:t>
      </w:r>
      <w:r w:rsidR="003853E6">
        <w:rPr>
          <w:rFonts w:asciiTheme="minorHAnsi" w:hAnsiTheme="minorHAnsi" w:cstheme="minorHAnsi"/>
          <w:b/>
          <w:szCs w:val="22"/>
          <w:lang w:val="en"/>
        </w:rPr>
        <w:t>e</w:t>
      </w:r>
      <w:r w:rsidR="003853E6" w:rsidRPr="003853E6">
        <w:rPr>
          <w:rFonts w:asciiTheme="minorHAnsi" w:hAnsiTheme="minorHAnsi" w:cstheme="minorHAnsi"/>
          <w:b/>
          <w:szCs w:val="22"/>
          <w:lang w:val="en"/>
        </w:rPr>
        <w:t>mbedded in AFD’s Climate Shock Loan</w:t>
      </w:r>
      <w:r w:rsidRPr="003853E6">
        <w:rPr>
          <w:rFonts w:asciiTheme="minorHAnsi" w:hAnsiTheme="minorHAnsi" w:cstheme="minorHAnsi"/>
          <w:b/>
          <w:szCs w:val="22"/>
          <w:lang w:val="en"/>
        </w:rPr>
        <w:t>”.</w:t>
      </w:r>
    </w:p>
    <w:p w14:paraId="32837BEE" w14:textId="683344C6" w:rsidR="00AD230E" w:rsidRDefault="008139A8"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scope of the needs to be satisfied is set out in the Specifications.</w:t>
      </w:r>
    </w:p>
    <w:p w14:paraId="11E2580B" w14:textId="77777777" w:rsidR="003853E6" w:rsidRPr="00342E4D" w:rsidRDefault="003853E6" w:rsidP="00F10B36">
      <w:pPr>
        <w:spacing w:before="120" w:line="240" w:lineRule="auto"/>
        <w:jc w:val="both"/>
        <w:rPr>
          <w:rFonts w:asciiTheme="minorHAnsi" w:hAnsiTheme="minorHAnsi" w:cstheme="minorHAnsi"/>
          <w:sz w:val="22"/>
          <w:szCs w:val="22"/>
          <w:lang w:val="en-GB"/>
        </w:rPr>
      </w:pP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8"/>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5BE08E4" w14:textId="58595DD7" w:rsidR="009009F8" w:rsidRPr="003853E6"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sidR="00DE54C7">
        <w:rPr>
          <w:rFonts w:asciiTheme="minorHAnsi" w:hAnsiTheme="minorHAnsi" w:cstheme="minorHAnsi"/>
          <w:szCs w:val="22"/>
          <w:lang w:val="en"/>
        </w:rPr>
        <w:t xml:space="preserve"> </w:t>
      </w:r>
      <w:r w:rsidR="00DE54C7" w:rsidRPr="00DE54C7">
        <w:rPr>
          <w:rFonts w:asciiTheme="minorHAnsi" w:hAnsiTheme="minorHAnsi" w:cstheme="minorHAnsi"/>
          <w:szCs w:val="22"/>
          <w:lang w:val="en"/>
        </w:rPr>
        <w:t>adapted procedure in application of Articles L. 2123-1 and R. 2123-1 to R. 2123-7 of CCP</w:t>
      </w:r>
    </w:p>
    <w:p w14:paraId="4E3BE079" w14:textId="77777777" w:rsidR="003853E6" w:rsidRDefault="003853E6" w:rsidP="009009F8">
      <w:pPr>
        <w:pStyle w:val="Titre2"/>
        <w:spacing w:before="120" w:after="120" w:line="240" w:lineRule="auto"/>
        <w:jc w:val="both"/>
        <w:rPr>
          <w:rFonts w:asciiTheme="minorHAnsi" w:hAnsiTheme="minorHAnsi" w:cstheme="minorHAnsi"/>
          <w:sz w:val="22"/>
          <w:szCs w:val="22"/>
          <w:u w:val="single"/>
          <w:lang w:val="en"/>
        </w:rPr>
      </w:pPr>
      <w:bookmarkStart w:id="14" w:name="_Toc83119989"/>
    </w:p>
    <w:p w14:paraId="0EDA0005" w14:textId="5854F4B0" w:rsidR="009009F8" w:rsidRPr="003853E6" w:rsidRDefault="009009F8" w:rsidP="009009F8">
      <w:pPr>
        <w:pStyle w:val="Titre2"/>
        <w:spacing w:before="120" w:after="120" w:line="240" w:lineRule="auto"/>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2405"/>
        <w:gridCol w:w="5528"/>
      </w:tblGrid>
      <w:tr w:rsidR="009009F8" w:rsidRPr="003853E6" w14:paraId="7BE1D5CB" w14:textId="77777777" w:rsidTr="003853E6">
        <w:tc>
          <w:tcPr>
            <w:tcW w:w="2405" w:type="dxa"/>
            <w:tcBorders>
              <w:top w:val="single" w:sz="4" w:space="0" w:color="auto"/>
              <w:left w:val="single" w:sz="4" w:space="0" w:color="auto"/>
              <w:bottom w:val="single" w:sz="4" w:space="0" w:color="auto"/>
              <w:right w:val="single" w:sz="4" w:space="0" w:color="auto"/>
            </w:tcBorders>
            <w:hideMark/>
          </w:tcPr>
          <w:p w14:paraId="5C3F7E3B" w14:textId="77777777" w:rsidR="009009F8" w:rsidRPr="003853E6" w:rsidRDefault="009009F8" w:rsidP="00A025D7">
            <w:pPr>
              <w:spacing w:line="240" w:lineRule="auto"/>
              <w:jc w:val="center"/>
              <w:rPr>
                <w:rFonts w:asciiTheme="minorHAnsi" w:hAnsiTheme="minorHAnsi" w:cstheme="minorHAnsi"/>
                <w:b/>
                <w:sz w:val="22"/>
                <w:szCs w:val="22"/>
              </w:rPr>
            </w:pPr>
            <w:r w:rsidRPr="003853E6">
              <w:rPr>
                <w:rFonts w:asciiTheme="minorHAnsi" w:hAnsiTheme="minorHAnsi" w:cstheme="minorHAnsi"/>
                <w:b/>
                <w:bCs/>
                <w:sz w:val="22"/>
                <w:szCs w:val="22"/>
                <w:lang w:val="en"/>
              </w:rPr>
              <w:t>Estimated date</w:t>
            </w:r>
          </w:p>
        </w:tc>
        <w:tc>
          <w:tcPr>
            <w:tcW w:w="5528" w:type="dxa"/>
            <w:tcBorders>
              <w:top w:val="single" w:sz="4" w:space="0" w:color="auto"/>
              <w:left w:val="single" w:sz="4" w:space="0" w:color="auto"/>
              <w:bottom w:val="single" w:sz="4" w:space="0" w:color="auto"/>
              <w:right w:val="single" w:sz="4" w:space="0" w:color="auto"/>
            </w:tcBorders>
            <w:hideMark/>
          </w:tcPr>
          <w:p w14:paraId="0ADA830A" w14:textId="77777777" w:rsidR="009009F8" w:rsidRPr="003853E6" w:rsidRDefault="009009F8" w:rsidP="00A025D7">
            <w:pPr>
              <w:spacing w:line="240" w:lineRule="auto"/>
              <w:jc w:val="both"/>
              <w:rPr>
                <w:rFonts w:asciiTheme="minorHAnsi" w:hAnsiTheme="minorHAnsi" w:cstheme="minorHAnsi"/>
                <w:b/>
                <w:sz w:val="22"/>
                <w:szCs w:val="22"/>
              </w:rPr>
            </w:pPr>
            <w:r w:rsidRPr="003853E6">
              <w:rPr>
                <w:rFonts w:asciiTheme="minorHAnsi" w:hAnsiTheme="minorHAnsi" w:cstheme="minorHAnsi"/>
                <w:b/>
                <w:bCs/>
                <w:sz w:val="22"/>
                <w:szCs w:val="22"/>
                <w:lang w:val="en"/>
              </w:rPr>
              <w:t>Stage</w:t>
            </w:r>
          </w:p>
        </w:tc>
      </w:tr>
      <w:tr w:rsidR="009009F8" w:rsidRPr="003853E6" w14:paraId="0F16AD86" w14:textId="77777777" w:rsidTr="003853E6">
        <w:tc>
          <w:tcPr>
            <w:tcW w:w="2405" w:type="dxa"/>
            <w:tcBorders>
              <w:top w:val="single" w:sz="4" w:space="0" w:color="auto"/>
              <w:left w:val="single" w:sz="4" w:space="0" w:color="auto"/>
              <w:bottom w:val="single" w:sz="4" w:space="0" w:color="auto"/>
              <w:right w:val="single" w:sz="4" w:space="0" w:color="auto"/>
            </w:tcBorders>
            <w:hideMark/>
          </w:tcPr>
          <w:p w14:paraId="21D3D1AC" w14:textId="553BC4B4" w:rsidR="009009F8" w:rsidRPr="003853E6" w:rsidRDefault="00916F49" w:rsidP="00DE54C7">
            <w:pPr>
              <w:spacing w:line="240" w:lineRule="auto"/>
              <w:jc w:val="center"/>
              <w:rPr>
                <w:rFonts w:asciiTheme="minorHAnsi" w:hAnsiTheme="minorHAnsi" w:cstheme="minorHAnsi"/>
                <w:sz w:val="22"/>
                <w:szCs w:val="22"/>
              </w:rPr>
            </w:pPr>
            <w:r>
              <w:rPr>
                <w:rFonts w:ascii="Calibri" w:hAnsi="Calibri"/>
                <w:sz w:val="22"/>
                <w:szCs w:val="22"/>
              </w:rPr>
              <w:t xml:space="preserve">July </w:t>
            </w:r>
            <w:r w:rsidR="009F4992">
              <w:rPr>
                <w:rFonts w:ascii="Calibri" w:hAnsi="Calibri"/>
                <w:sz w:val="22"/>
                <w:szCs w:val="22"/>
              </w:rPr>
              <w:t>22</w:t>
            </w:r>
            <w:r w:rsidR="00040792">
              <w:rPr>
                <w:rFonts w:ascii="Calibri" w:hAnsi="Calibri"/>
                <w:sz w:val="22"/>
                <w:szCs w:val="22"/>
              </w:rPr>
              <w:t xml:space="preserve">nd  </w:t>
            </w:r>
          </w:p>
        </w:tc>
        <w:tc>
          <w:tcPr>
            <w:tcW w:w="5528" w:type="dxa"/>
            <w:tcBorders>
              <w:top w:val="single" w:sz="4" w:space="0" w:color="auto"/>
              <w:left w:val="single" w:sz="4" w:space="0" w:color="auto"/>
              <w:bottom w:val="single" w:sz="4" w:space="0" w:color="auto"/>
              <w:right w:val="single" w:sz="4" w:space="0" w:color="auto"/>
            </w:tcBorders>
            <w:hideMark/>
          </w:tcPr>
          <w:p w14:paraId="561F6FF3" w14:textId="77777777" w:rsidR="009009F8" w:rsidRPr="003853E6" w:rsidRDefault="009009F8" w:rsidP="00A025D7">
            <w:pPr>
              <w:spacing w:line="240" w:lineRule="auto"/>
              <w:jc w:val="both"/>
              <w:rPr>
                <w:rFonts w:asciiTheme="minorHAnsi" w:hAnsiTheme="minorHAnsi" w:cstheme="minorHAnsi"/>
                <w:sz w:val="22"/>
                <w:szCs w:val="22"/>
              </w:rPr>
            </w:pPr>
            <w:r w:rsidRPr="003853E6">
              <w:rPr>
                <w:rFonts w:asciiTheme="minorHAnsi" w:hAnsiTheme="minorHAnsi" w:cstheme="minorHAnsi"/>
                <w:sz w:val="22"/>
                <w:szCs w:val="22"/>
                <w:lang w:val="en"/>
              </w:rPr>
              <w:t>Bid submission deadline</w:t>
            </w:r>
          </w:p>
        </w:tc>
      </w:tr>
      <w:tr w:rsidR="009009F8" w:rsidRPr="009F4992" w14:paraId="17894BD1" w14:textId="77777777" w:rsidTr="003853E6">
        <w:tc>
          <w:tcPr>
            <w:tcW w:w="2405" w:type="dxa"/>
            <w:tcBorders>
              <w:top w:val="single" w:sz="4" w:space="0" w:color="auto"/>
              <w:left w:val="single" w:sz="4" w:space="0" w:color="auto"/>
              <w:bottom w:val="single" w:sz="4" w:space="0" w:color="auto"/>
              <w:right w:val="single" w:sz="4" w:space="0" w:color="auto"/>
            </w:tcBorders>
            <w:hideMark/>
          </w:tcPr>
          <w:p w14:paraId="740BA4E6" w14:textId="0B49B7C3" w:rsidR="009009F8" w:rsidRPr="003853E6" w:rsidRDefault="00916F49" w:rsidP="00A025D7">
            <w:pPr>
              <w:spacing w:line="240" w:lineRule="auto"/>
              <w:jc w:val="center"/>
              <w:rPr>
                <w:rFonts w:asciiTheme="minorHAnsi" w:hAnsiTheme="minorHAnsi" w:cstheme="minorHAnsi"/>
                <w:sz w:val="22"/>
                <w:szCs w:val="22"/>
                <w:lang w:val="en-US"/>
              </w:rPr>
            </w:pPr>
            <w:r>
              <w:rPr>
                <w:rFonts w:ascii="Calibri" w:hAnsi="Calibri"/>
                <w:sz w:val="22"/>
                <w:szCs w:val="22"/>
                <w:lang w:val="en-US"/>
              </w:rPr>
              <w:t>I</w:t>
            </w:r>
            <w:r w:rsidR="003853E6" w:rsidRPr="003853E6">
              <w:rPr>
                <w:rFonts w:ascii="Calibri" w:hAnsi="Calibri"/>
                <w:sz w:val="22"/>
                <w:szCs w:val="22"/>
                <w:lang w:val="en-US"/>
              </w:rPr>
              <w:t>f required</w:t>
            </w:r>
          </w:p>
        </w:tc>
        <w:tc>
          <w:tcPr>
            <w:tcW w:w="5528" w:type="dxa"/>
            <w:tcBorders>
              <w:top w:val="single" w:sz="4" w:space="0" w:color="auto"/>
              <w:left w:val="single" w:sz="4" w:space="0" w:color="auto"/>
              <w:bottom w:val="single" w:sz="4" w:space="0" w:color="auto"/>
              <w:right w:val="single" w:sz="4" w:space="0" w:color="auto"/>
            </w:tcBorders>
            <w:hideMark/>
          </w:tcPr>
          <w:p w14:paraId="7DC206BC" w14:textId="77777777" w:rsidR="009009F8" w:rsidRPr="003853E6" w:rsidRDefault="009009F8" w:rsidP="00A025D7">
            <w:pPr>
              <w:spacing w:line="240" w:lineRule="auto"/>
              <w:jc w:val="both"/>
              <w:rPr>
                <w:rFonts w:asciiTheme="minorHAnsi" w:hAnsiTheme="minorHAnsi" w:cstheme="minorHAnsi"/>
                <w:sz w:val="22"/>
                <w:szCs w:val="22"/>
                <w:lang w:val="en-GB"/>
              </w:rPr>
            </w:pPr>
            <w:r w:rsidRPr="003853E6">
              <w:rPr>
                <w:rFonts w:asciiTheme="minorHAnsi" w:hAnsiTheme="minorHAnsi" w:cstheme="minorHAnsi"/>
                <w:sz w:val="22"/>
                <w:szCs w:val="22"/>
                <w:lang w:val="en"/>
              </w:rPr>
              <w:t>Interviews/Negotiations and requests for optimised bids</w:t>
            </w:r>
          </w:p>
        </w:tc>
      </w:tr>
      <w:tr w:rsidR="009009F8" w:rsidRPr="003853E6" w14:paraId="19E90240" w14:textId="77777777" w:rsidTr="003853E6">
        <w:tc>
          <w:tcPr>
            <w:tcW w:w="2405" w:type="dxa"/>
            <w:tcBorders>
              <w:top w:val="single" w:sz="4" w:space="0" w:color="auto"/>
              <w:left w:val="single" w:sz="4" w:space="0" w:color="auto"/>
              <w:bottom w:val="single" w:sz="4" w:space="0" w:color="auto"/>
              <w:right w:val="single" w:sz="4" w:space="0" w:color="auto"/>
            </w:tcBorders>
            <w:hideMark/>
          </w:tcPr>
          <w:p w14:paraId="092E4B99" w14:textId="67F53E17" w:rsidR="009009F8" w:rsidRPr="003853E6" w:rsidRDefault="009F4992" w:rsidP="00A025D7">
            <w:pPr>
              <w:spacing w:line="240" w:lineRule="auto"/>
              <w:jc w:val="center"/>
              <w:rPr>
                <w:rFonts w:asciiTheme="minorHAnsi" w:hAnsiTheme="minorHAnsi" w:cstheme="minorHAnsi"/>
                <w:sz w:val="22"/>
                <w:szCs w:val="22"/>
              </w:rPr>
            </w:pPr>
            <w:r>
              <w:rPr>
                <w:rFonts w:ascii="Calibri" w:hAnsi="Calibri"/>
                <w:sz w:val="22"/>
                <w:szCs w:val="22"/>
              </w:rPr>
              <w:t>August 12th</w:t>
            </w:r>
            <w:r w:rsidR="003853E6" w:rsidRPr="003853E6">
              <w:rPr>
                <w:rFonts w:ascii="Calibri" w:hAnsi="Calibri"/>
                <w:sz w:val="22"/>
                <w:szCs w:val="22"/>
              </w:rPr>
              <w:t>, 2025</w:t>
            </w:r>
          </w:p>
        </w:tc>
        <w:tc>
          <w:tcPr>
            <w:tcW w:w="5528" w:type="dxa"/>
            <w:tcBorders>
              <w:top w:val="single" w:sz="4" w:space="0" w:color="auto"/>
              <w:left w:val="single" w:sz="4" w:space="0" w:color="auto"/>
              <w:bottom w:val="single" w:sz="4" w:space="0" w:color="auto"/>
              <w:right w:val="single" w:sz="4" w:space="0" w:color="auto"/>
            </w:tcBorders>
            <w:hideMark/>
          </w:tcPr>
          <w:p w14:paraId="5016E8AD" w14:textId="77777777" w:rsidR="009009F8" w:rsidRPr="003853E6" w:rsidRDefault="009009F8" w:rsidP="00A025D7">
            <w:pPr>
              <w:spacing w:line="240" w:lineRule="auto"/>
              <w:jc w:val="both"/>
              <w:rPr>
                <w:rFonts w:asciiTheme="minorHAnsi" w:hAnsiTheme="minorHAnsi" w:cstheme="minorHAnsi"/>
                <w:sz w:val="22"/>
                <w:szCs w:val="22"/>
              </w:rPr>
            </w:pPr>
            <w:r w:rsidRPr="003853E6">
              <w:rPr>
                <w:rFonts w:asciiTheme="minorHAnsi" w:hAnsiTheme="minorHAnsi" w:cstheme="minorHAnsi"/>
                <w:sz w:val="22"/>
                <w:szCs w:val="22"/>
                <w:lang w:val="en"/>
              </w:rPr>
              <w:t>Optimised bid submission deadline</w:t>
            </w:r>
          </w:p>
        </w:tc>
      </w:tr>
      <w:tr w:rsidR="009009F8" w:rsidRPr="009F4992" w14:paraId="22C80361" w14:textId="77777777" w:rsidTr="003853E6">
        <w:tc>
          <w:tcPr>
            <w:tcW w:w="2405" w:type="dxa"/>
            <w:tcBorders>
              <w:top w:val="single" w:sz="4" w:space="0" w:color="auto"/>
              <w:left w:val="single" w:sz="4" w:space="0" w:color="auto"/>
              <w:bottom w:val="single" w:sz="4" w:space="0" w:color="auto"/>
              <w:right w:val="single" w:sz="4" w:space="0" w:color="auto"/>
            </w:tcBorders>
            <w:hideMark/>
          </w:tcPr>
          <w:p w14:paraId="1B081D14" w14:textId="51F59CE6" w:rsidR="009009F8" w:rsidRPr="003853E6" w:rsidRDefault="009F4992" w:rsidP="00A025D7">
            <w:pPr>
              <w:spacing w:line="240" w:lineRule="auto"/>
              <w:jc w:val="center"/>
              <w:rPr>
                <w:rFonts w:asciiTheme="minorHAnsi" w:hAnsiTheme="minorHAnsi" w:cstheme="minorHAnsi"/>
                <w:sz w:val="22"/>
                <w:szCs w:val="22"/>
              </w:rPr>
            </w:pPr>
            <w:r>
              <w:rPr>
                <w:rFonts w:ascii="Calibri" w:hAnsi="Calibri"/>
                <w:sz w:val="22"/>
                <w:szCs w:val="22"/>
              </w:rPr>
              <w:t>August 14th</w:t>
            </w:r>
            <w:r w:rsidR="003853E6" w:rsidRPr="003853E6">
              <w:rPr>
                <w:rFonts w:ascii="Calibri" w:hAnsi="Calibri"/>
                <w:sz w:val="22"/>
                <w:szCs w:val="22"/>
              </w:rPr>
              <w:t>, 2025</w:t>
            </w:r>
          </w:p>
        </w:tc>
        <w:tc>
          <w:tcPr>
            <w:tcW w:w="5528" w:type="dxa"/>
            <w:tcBorders>
              <w:top w:val="single" w:sz="4" w:space="0" w:color="auto"/>
              <w:left w:val="single" w:sz="4" w:space="0" w:color="auto"/>
              <w:bottom w:val="single" w:sz="4" w:space="0" w:color="auto"/>
              <w:right w:val="single" w:sz="4" w:space="0" w:color="auto"/>
            </w:tcBorders>
            <w:hideMark/>
          </w:tcPr>
          <w:p w14:paraId="21505B37" w14:textId="77777777" w:rsidR="009009F8" w:rsidRPr="003853E6" w:rsidRDefault="009009F8" w:rsidP="00A025D7">
            <w:pPr>
              <w:spacing w:line="240" w:lineRule="auto"/>
              <w:rPr>
                <w:rFonts w:asciiTheme="minorHAnsi" w:hAnsiTheme="minorHAnsi" w:cstheme="minorHAnsi"/>
                <w:sz w:val="22"/>
                <w:szCs w:val="22"/>
                <w:lang w:val="en-GB"/>
              </w:rPr>
            </w:pPr>
            <w:r w:rsidRPr="003853E6">
              <w:rPr>
                <w:rFonts w:asciiTheme="minorHAnsi" w:hAnsiTheme="minorHAnsi" w:cstheme="minorHAnsi"/>
                <w:sz w:val="22"/>
                <w:szCs w:val="22"/>
                <w:lang w:val="en"/>
              </w:rPr>
              <w:t>Rejection letters sent to non-selected candidates</w:t>
            </w:r>
          </w:p>
        </w:tc>
      </w:tr>
      <w:tr w:rsidR="009009F8" w:rsidRPr="00921E55" w14:paraId="217FDDCC" w14:textId="77777777" w:rsidTr="003853E6">
        <w:tc>
          <w:tcPr>
            <w:tcW w:w="2405" w:type="dxa"/>
            <w:tcBorders>
              <w:top w:val="single" w:sz="4" w:space="0" w:color="auto"/>
              <w:left w:val="single" w:sz="4" w:space="0" w:color="auto"/>
              <w:bottom w:val="single" w:sz="4" w:space="0" w:color="auto"/>
              <w:right w:val="single" w:sz="4" w:space="0" w:color="auto"/>
            </w:tcBorders>
            <w:hideMark/>
          </w:tcPr>
          <w:p w14:paraId="6E367521" w14:textId="792DECCE" w:rsidR="009009F8" w:rsidRPr="003853E6" w:rsidRDefault="009F4992" w:rsidP="00A025D7">
            <w:pPr>
              <w:spacing w:line="240" w:lineRule="auto"/>
              <w:jc w:val="center"/>
              <w:rPr>
                <w:rFonts w:asciiTheme="minorHAnsi" w:hAnsiTheme="minorHAnsi" w:cstheme="minorHAnsi"/>
                <w:sz w:val="22"/>
                <w:szCs w:val="22"/>
              </w:rPr>
            </w:pPr>
            <w:r>
              <w:rPr>
                <w:rFonts w:ascii="Calibri" w:hAnsi="Calibri"/>
                <w:sz w:val="22"/>
                <w:szCs w:val="22"/>
              </w:rPr>
              <w:t>August 14th</w:t>
            </w:r>
            <w:r w:rsidR="003853E6" w:rsidRPr="003853E6">
              <w:rPr>
                <w:rFonts w:ascii="Calibri" w:hAnsi="Calibri"/>
                <w:sz w:val="22"/>
                <w:szCs w:val="22"/>
              </w:rPr>
              <w:t>, 2025</w:t>
            </w:r>
          </w:p>
        </w:tc>
        <w:tc>
          <w:tcPr>
            <w:tcW w:w="5528" w:type="dxa"/>
            <w:tcBorders>
              <w:top w:val="single" w:sz="4" w:space="0" w:color="auto"/>
              <w:left w:val="single" w:sz="4" w:space="0" w:color="auto"/>
              <w:bottom w:val="single" w:sz="4" w:space="0" w:color="auto"/>
              <w:right w:val="single" w:sz="4" w:space="0" w:color="auto"/>
            </w:tcBorders>
            <w:hideMark/>
          </w:tcPr>
          <w:p w14:paraId="3A386B79" w14:textId="77777777" w:rsidR="009009F8" w:rsidRPr="003853E6" w:rsidRDefault="009009F8" w:rsidP="00A025D7">
            <w:pPr>
              <w:spacing w:line="240" w:lineRule="auto"/>
              <w:jc w:val="both"/>
              <w:rPr>
                <w:rFonts w:asciiTheme="minorHAnsi" w:hAnsiTheme="minorHAnsi" w:cstheme="minorHAnsi"/>
                <w:sz w:val="22"/>
                <w:szCs w:val="22"/>
              </w:rPr>
            </w:pPr>
            <w:r w:rsidRPr="003853E6">
              <w:rPr>
                <w:rFonts w:asciiTheme="minorHAnsi" w:hAnsiTheme="minorHAnsi" w:cstheme="minorHAnsi"/>
                <w:sz w:val="22"/>
                <w:szCs w:val="22"/>
                <w:lang w:val="en"/>
              </w:rPr>
              <w:t>Contract award</w:t>
            </w:r>
          </w:p>
        </w:tc>
      </w:tr>
    </w:tbl>
    <w:p w14:paraId="77A197D9" w14:textId="77777777" w:rsidR="003853E6" w:rsidRDefault="003853E6" w:rsidP="0006068D">
      <w:pPr>
        <w:pStyle w:val="Titre2"/>
        <w:spacing w:before="120" w:after="120" w:line="240" w:lineRule="auto"/>
        <w:jc w:val="both"/>
        <w:rPr>
          <w:rFonts w:asciiTheme="minorHAnsi" w:hAnsiTheme="minorHAnsi" w:cstheme="minorHAnsi"/>
          <w:sz w:val="22"/>
          <w:szCs w:val="22"/>
          <w:u w:val="single"/>
          <w:lang w:val="en"/>
        </w:rPr>
      </w:pPr>
      <w:bookmarkStart w:id="15" w:name="_Toc83119990"/>
    </w:p>
    <w:p w14:paraId="32F1A50D" w14:textId="73B4BC1D" w:rsidR="009009F8" w:rsidRPr="003853E6" w:rsidRDefault="009009F8" w:rsidP="0006068D">
      <w:pPr>
        <w:pStyle w:val="Titre2"/>
        <w:spacing w:before="120" w:after="120" w:line="240" w:lineRule="auto"/>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
        </w:rPr>
        <w:t>Tender language – currency</w:t>
      </w:r>
      <w:bookmarkEnd w:id="15"/>
    </w:p>
    <w:p w14:paraId="16D24AA3" w14:textId="7EB9A6AC"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the tender documents must be written in French</w:t>
      </w:r>
      <w:r w:rsidR="003853E6">
        <w:rPr>
          <w:rFonts w:asciiTheme="minorHAnsi" w:hAnsiTheme="minorHAnsi" w:cstheme="minorHAnsi"/>
          <w:sz w:val="22"/>
          <w:szCs w:val="22"/>
          <w:lang w:val="en"/>
        </w:rPr>
        <w:t xml:space="preserve"> or 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1"/>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CBD669D" w14:textId="77777777" w:rsidR="004B18E1" w:rsidRPr="003853E6" w:rsidRDefault="004B18E1">
      <w:pPr>
        <w:spacing w:line="240" w:lineRule="auto"/>
        <w:rPr>
          <w:rFonts w:asciiTheme="minorHAnsi" w:eastAsia="Times New Roman" w:hAnsiTheme="minorHAnsi" w:cstheme="minorHAnsi"/>
          <w:b/>
          <w:caps/>
          <w:sz w:val="28"/>
          <w:szCs w:val="22"/>
          <w:u w:val="single"/>
          <w:lang w:val="en-US"/>
        </w:rPr>
      </w:pPr>
    </w:p>
    <w:p w14:paraId="0A96F8D8" w14:textId="238B4BA1" w:rsidR="00390B8F" w:rsidRPr="003853E6"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7" w:name="_Toc83119992"/>
      <w:r>
        <w:rPr>
          <w:rFonts w:asciiTheme="minorHAnsi" w:hAnsiTheme="minorHAnsi" w:cstheme="minorHAnsi"/>
          <w:sz w:val="22"/>
          <w:szCs w:val="22"/>
          <w:u w:val="single"/>
          <w:lang w:val="en"/>
        </w:rPr>
        <w:t>Modification of the tender documents</w:t>
      </w:r>
      <w:bookmarkEnd w:id="17"/>
    </w:p>
    <w:p w14:paraId="5CD530C3" w14:textId="493B1228"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3853E6">
        <w:rPr>
          <w:rFonts w:asciiTheme="minorHAnsi" w:hAnsiTheme="minorHAnsi" w:cstheme="minorHAnsi"/>
          <w:sz w:val="22"/>
          <w:szCs w:val="22"/>
          <w:lang w:val="en"/>
        </w:rPr>
        <w:t xml:space="preserve">5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6986A270" w14:textId="6A59652B" w:rsidR="00093D39" w:rsidRPr="00342E4D" w:rsidRDefault="00093D39" w:rsidP="00E0425F">
      <w:pPr>
        <w:spacing w:line="240" w:lineRule="auto"/>
        <w:rPr>
          <w:rFonts w:asciiTheme="minorHAnsi" w:hAnsiTheme="minorHAnsi" w:cstheme="minorHAnsi"/>
          <w:sz w:val="22"/>
          <w:szCs w:val="22"/>
          <w:lang w:val="en-GB"/>
        </w:rPr>
      </w:pPr>
    </w:p>
    <w:p w14:paraId="3E45A4AB" w14:textId="09076E67" w:rsidR="00DE54C7" w:rsidRPr="00342E4D" w:rsidRDefault="00DE54C7" w:rsidP="00DE54C7">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of mixed form: it incorporates both an order-based and fixed-price element.  It is entered into with a single operator.</w:t>
      </w:r>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5"/>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335251CB" w:rsidR="008139A8" w:rsidRDefault="003D6FFE" w:rsidP="008139A8">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amount of the contract depends on the prices off</w:t>
      </w:r>
      <w:r w:rsidR="008A332E">
        <w:rPr>
          <w:rFonts w:asciiTheme="minorHAnsi" w:hAnsiTheme="minorHAnsi" w:cstheme="minorHAnsi"/>
          <w:sz w:val="22"/>
          <w:szCs w:val="22"/>
          <w:lang w:val="en"/>
        </w:rPr>
        <w:t>ered by the selected candidate.</w:t>
      </w:r>
    </w:p>
    <w:p w14:paraId="7818A95E" w14:textId="77777777" w:rsidR="008A332E" w:rsidRPr="00342E4D" w:rsidRDefault="008A332E" w:rsidP="008139A8">
      <w:pPr>
        <w:spacing w:line="240" w:lineRule="auto"/>
        <w:jc w:val="both"/>
        <w:rPr>
          <w:rFonts w:asciiTheme="minorHAnsi" w:hAnsiTheme="minorHAnsi" w:cstheme="minorHAnsi"/>
          <w:sz w:val="22"/>
          <w:szCs w:val="22"/>
          <w:lang w:val="en-GB"/>
        </w:rPr>
      </w:pP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6"/>
      <w:r>
        <w:rPr>
          <w:rFonts w:asciiTheme="minorHAnsi" w:hAnsiTheme="minorHAnsi" w:cstheme="minorHAnsi"/>
          <w:sz w:val="22"/>
          <w:szCs w:val="22"/>
          <w:u w:val="single"/>
          <w:lang w:val="en"/>
        </w:rPr>
        <w:t>Term of the contract</w:t>
      </w:r>
      <w:bookmarkEnd w:id="30"/>
    </w:p>
    <w:p w14:paraId="0DCA8895" w14:textId="2EF8333A"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w:t>
      </w:r>
      <w:r w:rsidR="008A332E">
        <w:rPr>
          <w:rFonts w:asciiTheme="minorHAnsi" w:hAnsiTheme="minorHAnsi" w:cstheme="minorHAnsi"/>
          <w:sz w:val="22"/>
          <w:szCs w:val="22"/>
          <w:lang w:val="en"/>
        </w:rPr>
        <w:t xml:space="preserve">sional term of the contract is </w:t>
      </w:r>
      <w:r w:rsidR="009F4992">
        <w:rPr>
          <w:rFonts w:asciiTheme="minorHAnsi" w:hAnsiTheme="minorHAnsi" w:cstheme="minorHAnsi"/>
          <w:sz w:val="22"/>
          <w:szCs w:val="22"/>
          <w:lang w:val="en"/>
        </w:rPr>
        <w:t>8</w:t>
      </w:r>
      <w:r>
        <w:rPr>
          <w:rFonts w:asciiTheme="minorHAnsi" w:hAnsiTheme="minorHAnsi" w:cstheme="minorHAnsi"/>
          <w:sz w:val="22"/>
          <w:szCs w:val="22"/>
          <w:lang w:val="en"/>
        </w:rPr>
        <w:t xml:space="preserve"> months from its award date. For illustrative purposes only, the anticipated award date is </w:t>
      </w:r>
      <w:r w:rsidR="009F4992">
        <w:rPr>
          <w:rFonts w:asciiTheme="minorHAnsi" w:hAnsiTheme="minorHAnsi" w:cstheme="minorHAnsi"/>
          <w:sz w:val="22"/>
          <w:szCs w:val="22"/>
          <w:lang w:val="en"/>
        </w:rPr>
        <w:t>14</w:t>
      </w:r>
      <w:r w:rsidR="008A332E">
        <w:rPr>
          <w:rFonts w:asciiTheme="minorHAnsi" w:hAnsiTheme="minorHAnsi" w:cstheme="minorHAnsi"/>
          <w:sz w:val="22"/>
          <w:szCs w:val="22"/>
          <w:lang w:val="en"/>
        </w:rPr>
        <w:t>/0</w:t>
      </w:r>
      <w:r w:rsidR="009F4992">
        <w:rPr>
          <w:rFonts w:asciiTheme="minorHAnsi" w:hAnsiTheme="minorHAnsi" w:cstheme="minorHAnsi"/>
          <w:sz w:val="22"/>
          <w:szCs w:val="22"/>
          <w:lang w:val="en"/>
        </w:rPr>
        <w:t>8</w:t>
      </w:r>
      <w:r w:rsidR="008A332E">
        <w:rPr>
          <w:rFonts w:asciiTheme="minorHAnsi" w:hAnsiTheme="minorHAnsi" w:cstheme="minorHAnsi"/>
          <w:sz w:val="22"/>
          <w:szCs w:val="22"/>
          <w:lang w:val="en"/>
        </w:rPr>
        <w:t>/2025</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bookmarkStart w:id="31" w:name="_Toc417653425"/>
      <w:bookmarkStart w:id="32" w:name="_Toc419212441"/>
      <w:bookmarkStart w:id="33" w:name="_Toc443657775"/>
      <w:bookmarkStart w:id="34" w:name="_Toc446628694"/>
      <w:bookmarkEnd w:id="24"/>
      <w:bookmarkEnd w:id="25"/>
      <w:bookmarkEnd w:id="26"/>
      <w:bookmarkEnd w:id="27"/>
      <w:bookmarkEnd w:id="28"/>
    </w:p>
    <w:p w14:paraId="45EA2049" w14:textId="3B3A9E2E" w:rsidR="00F61E7E" w:rsidRPr="00342E4D" w:rsidRDefault="00F61E7E" w:rsidP="00F07EDC">
      <w:pPr>
        <w:pStyle w:val="Titre2"/>
        <w:spacing w:before="120" w:after="120" w:line="240" w:lineRule="auto"/>
        <w:ind w:left="708"/>
        <w:jc w:val="both"/>
        <w:rPr>
          <w:rFonts w:asciiTheme="minorHAnsi" w:hAnsiTheme="minorHAnsi" w:cstheme="minorHAnsi"/>
          <w:i/>
          <w:sz w:val="22"/>
          <w:szCs w:val="22"/>
          <w:lang w:val="en-GB"/>
        </w:rPr>
      </w:pPr>
      <w:bookmarkStart w:id="35" w:name="_Toc83120001"/>
      <w:r>
        <w:rPr>
          <w:rFonts w:asciiTheme="minorHAnsi" w:hAnsiTheme="minorHAnsi" w:cstheme="minorHAnsi"/>
          <w:i/>
          <w:iCs/>
          <w:sz w:val="22"/>
          <w:szCs w:val="22"/>
          <w:lang w:val="en"/>
        </w:rPr>
        <w:t>Optional tranches</w:t>
      </w:r>
      <w:bookmarkEnd w:id="35"/>
    </w:p>
    <w:p w14:paraId="460C00CA" w14:textId="789D4817" w:rsidR="00F61E7E" w:rsidRPr="00342E4D" w:rsidRDefault="008A332E" w:rsidP="00F61E7E">
      <w:pPr>
        <w:rPr>
          <w:rFonts w:asciiTheme="minorHAnsi" w:hAnsiTheme="minorHAnsi" w:cstheme="minorHAnsi"/>
          <w:sz w:val="22"/>
          <w:szCs w:val="22"/>
          <w:lang w:val="en-GB"/>
        </w:rPr>
      </w:pPr>
      <w:r>
        <w:rPr>
          <w:rFonts w:asciiTheme="minorHAnsi" w:hAnsiTheme="minorHAnsi" w:cstheme="minorHAnsi"/>
          <w:sz w:val="22"/>
          <w:szCs w:val="22"/>
          <w:lang w:val="en"/>
        </w:rPr>
        <w:t xml:space="preserve"> </w:t>
      </w:r>
      <w:r w:rsidR="00F61E7E">
        <w:rPr>
          <w:rFonts w:asciiTheme="minorHAnsi" w:hAnsiTheme="minorHAnsi" w:cstheme="minorHAnsi"/>
          <w:sz w:val="22"/>
          <w:szCs w:val="22"/>
          <w:lang w:val="en"/>
        </w:rPr>
        <w:t xml:space="preserve">The contract contains a firm tranche </w:t>
      </w:r>
      <w:r>
        <w:rPr>
          <w:rFonts w:asciiTheme="minorHAnsi" w:hAnsiTheme="minorHAnsi" w:cstheme="minorHAnsi"/>
          <w:sz w:val="22"/>
          <w:szCs w:val="22"/>
          <w:lang w:val="en"/>
        </w:rPr>
        <w:t>and an</w:t>
      </w:r>
      <w:r w:rsidR="00F61E7E">
        <w:rPr>
          <w:rFonts w:asciiTheme="minorHAnsi" w:hAnsiTheme="minorHAnsi" w:cstheme="minorHAnsi"/>
          <w:sz w:val="22"/>
          <w:szCs w:val="22"/>
          <w:lang w:val="en"/>
        </w:rPr>
        <w:t xml:space="preserve"> optional tranches defined as follows: </w:t>
      </w:r>
    </w:p>
    <w:p w14:paraId="558724D7" w14:textId="77777777" w:rsidR="00F61E7E" w:rsidRPr="00342E4D" w:rsidRDefault="00F61E7E" w:rsidP="00F61E7E">
      <w:pPr>
        <w:rPr>
          <w:rFonts w:asciiTheme="minorHAnsi" w:hAnsiTheme="minorHAnsi" w:cstheme="minorHAnsi"/>
          <w:sz w:val="22"/>
          <w:szCs w:val="22"/>
          <w:lang w:val="en-GB"/>
        </w:rPr>
      </w:pPr>
    </w:p>
    <w:p w14:paraId="3C9D35AE" w14:textId="4D3A913D" w:rsidR="00F61E7E" w:rsidRPr="00921E55" w:rsidRDefault="00F61E7E" w:rsidP="00F61E7E">
      <w:pPr>
        <w:pStyle w:val="Paragraphedeliste"/>
        <w:numPr>
          <w:ilvl w:val="0"/>
          <w:numId w:val="39"/>
        </w:numPr>
        <w:rPr>
          <w:rFonts w:asciiTheme="minorHAnsi" w:hAnsiTheme="minorHAnsi" w:cstheme="minorHAnsi"/>
          <w:sz w:val="22"/>
          <w:szCs w:val="22"/>
        </w:rPr>
      </w:pPr>
      <w:r w:rsidRPr="005A546A">
        <w:rPr>
          <w:rFonts w:asciiTheme="minorHAnsi" w:hAnsiTheme="minorHAnsi" w:cstheme="minorHAnsi"/>
          <w:b/>
          <w:sz w:val="22"/>
          <w:szCs w:val="22"/>
          <w:u w:val="single"/>
          <w:lang w:val="en"/>
        </w:rPr>
        <w:t>Firm tranche</w:t>
      </w:r>
      <w:r>
        <w:rPr>
          <w:rFonts w:asciiTheme="minorHAnsi" w:hAnsiTheme="minorHAnsi" w:cstheme="minorHAnsi"/>
          <w:sz w:val="22"/>
          <w:szCs w:val="22"/>
          <w:lang w:val="en"/>
        </w:rPr>
        <w:t xml:space="preserve">: </w:t>
      </w:r>
      <w:r w:rsidR="008A332E">
        <w:rPr>
          <w:rFonts w:asciiTheme="minorHAnsi" w:hAnsiTheme="minorHAnsi" w:cstheme="minorHAnsi"/>
          <w:sz w:val="22"/>
          <w:szCs w:val="22"/>
          <w:lang w:val="en"/>
        </w:rPr>
        <w:t>Scoping Phase</w:t>
      </w:r>
    </w:p>
    <w:p w14:paraId="76212B6D" w14:textId="30D5EB72" w:rsidR="00F61E7E" w:rsidRPr="00921E55" w:rsidRDefault="008A332E" w:rsidP="00F61E7E">
      <w:pPr>
        <w:pStyle w:val="Paragraphedeliste"/>
        <w:numPr>
          <w:ilvl w:val="0"/>
          <w:numId w:val="39"/>
        </w:numPr>
        <w:rPr>
          <w:rFonts w:asciiTheme="minorHAnsi" w:hAnsiTheme="minorHAnsi" w:cstheme="minorHAnsi"/>
          <w:sz w:val="22"/>
          <w:szCs w:val="22"/>
        </w:rPr>
      </w:pPr>
      <w:r w:rsidRPr="005A546A">
        <w:rPr>
          <w:rFonts w:asciiTheme="minorHAnsi" w:hAnsiTheme="minorHAnsi" w:cstheme="minorHAnsi"/>
          <w:b/>
          <w:sz w:val="22"/>
          <w:szCs w:val="22"/>
          <w:u w:val="single"/>
          <w:lang w:val="en"/>
        </w:rPr>
        <w:t>Optional tranche</w:t>
      </w:r>
      <w:r>
        <w:rPr>
          <w:rFonts w:asciiTheme="minorHAnsi" w:hAnsiTheme="minorHAnsi" w:cstheme="minorHAnsi"/>
          <w:sz w:val="22"/>
          <w:szCs w:val="22"/>
          <w:lang w:val="en"/>
        </w:rPr>
        <w:t xml:space="preserve"> : Solution Development Phase</w:t>
      </w:r>
    </w:p>
    <w:p w14:paraId="1DF3D3FC" w14:textId="77777777" w:rsidR="00F61E7E" w:rsidRPr="00921E55" w:rsidRDefault="00F61E7E" w:rsidP="00F61E7E">
      <w:pPr>
        <w:rPr>
          <w:rFonts w:asciiTheme="minorHAnsi" w:hAnsiTheme="minorHAnsi" w:cstheme="minorHAnsi"/>
          <w:sz w:val="22"/>
          <w:szCs w:val="22"/>
        </w:rPr>
      </w:pPr>
    </w:p>
    <w:p w14:paraId="2E1832B4" w14:textId="0393FAE9"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The optional tranches may be made firm as and when required by the contracting authority. No compensation shall be due</w:t>
      </w:r>
      <w:r w:rsidR="008A332E">
        <w:rPr>
          <w:rFonts w:asciiTheme="minorHAnsi" w:hAnsiTheme="minorHAnsi" w:cstheme="minorHAnsi"/>
          <w:sz w:val="22"/>
          <w:szCs w:val="22"/>
          <w:lang w:val="en"/>
        </w:rPr>
        <w:t xml:space="preserve"> if tranches are not made firm.</w:t>
      </w:r>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83120003"/>
      <w:r>
        <w:rPr>
          <w:rFonts w:asciiTheme="minorHAnsi" w:hAnsiTheme="minorHAnsi" w:cstheme="minorHAnsi"/>
          <w:sz w:val="22"/>
          <w:szCs w:val="22"/>
          <w:u w:val="single"/>
          <w:lang w:val="en"/>
        </w:rPr>
        <w:t>Candidate presentation conditions</w:t>
      </w:r>
      <w:bookmarkEnd w:id="37"/>
    </w:p>
    <w:p w14:paraId="73F7C4C4" w14:textId="0621DD33"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w:t>
      </w:r>
      <w:r w:rsidR="008A332E">
        <w:rPr>
          <w:rFonts w:asciiTheme="minorHAnsi" w:hAnsiTheme="minorHAnsi" w:cstheme="minorHAnsi"/>
          <w:sz w:val="22"/>
          <w:szCs w:val="22"/>
          <w:lang w:val="en"/>
        </w:rPr>
        <w:t xml:space="preserve">acting authority </w:t>
      </w:r>
      <w:r>
        <w:rPr>
          <w:rFonts w:asciiTheme="minorHAnsi" w:hAnsiTheme="minorHAnsi" w:cstheme="minorHAnsi"/>
          <w:sz w:val="22"/>
          <w:szCs w:val="22"/>
          <w:lang w:val="en"/>
        </w:rPr>
        <w:t>a</w:t>
      </w:r>
      <w:r w:rsidR="008A332E">
        <w:rPr>
          <w:rFonts w:asciiTheme="minorHAnsi" w:hAnsiTheme="minorHAnsi" w:cstheme="minorHAnsi"/>
          <w:sz w:val="22"/>
          <w:szCs w:val="22"/>
          <w:lang w:val="en"/>
        </w:rPr>
        <w:t xml:space="preserve">uthorises </w:t>
      </w:r>
      <w:r>
        <w:rPr>
          <w:rFonts w:asciiTheme="minorHAnsi" w:hAnsiTheme="minorHAnsi" w:cstheme="minorHAnsi"/>
          <w:sz w:val="22"/>
          <w:szCs w:val="22"/>
          <w:lang w:val="en"/>
        </w:rPr>
        <w:t>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8" w:name="_Toc83120004"/>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9"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14:paraId="48988731" w14:textId="35B2F16E"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83120008"/>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4" w:name="_Toc55543798"/>
      <w:bookmarkStart w:id="45" w:name="_Toc83120009"/>
      <w:r>
        <w:rPr>
          <w:rFonts w:asciiTheme="minorHAnsi" w:hAnsiTheme="minorHAnsi" w:cstheme="minorHAnsi"/>
          <w:i/>
          <w:iCs/>
          <w:sz w:val="22"/>
          <w:szCs w:val="22"/>
          <w:lang w:val="en"/>
        </w:rPr>
        <w:t>Grounds for the exclusion of consortia</w:t>
      </w:r>
      <w:bookmarkEnd w:id="44"/>
      <w:bookmarkEnd w:id="45"/>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800"/>
      <w:bookmarkStart w:id="47" w:name="_Toc83120010"/>
      <w:r>
        <w:rPr>
          <w:rFonts w:asciiTheme="minorHAnsi" w:hAnsiTheme="minorHAnsi" w:cstheme="minorHAnsi"/>
          <w:i/>
          <w:iCs/>
          <w:sz w:val="22"/>
          <w:szCs w:val="22"/>
          <w:lang w:val="en"/>
        </w:rPr>
        <w:t>Form of the consortium</w:t>
      </w:r>
      <w:bookmarkEnd w:id="46"/>
      <w:bookmarkEnd w:id="47"/>
    </w:p>
    <w:p w14:paraId="364B8863" w14:textId="5CA8B3DD"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w:t>
      </w:r>
      <w:r w:rsidR="008A332E">
        <w:rPr>
          <w:rFonts w:asciiTheme="minorHAnsi" w:hAnsiTheme="minorHAnsi" w:cstheme="minorHAnsi"/>
          <w:sz w:val="22"/>
          <w:szCs w:val="22"/>
          <w:lang w:val="en"/>
        </w:rPr>
        <w:t xml:space="preserve"> be jointly and severally liable</w:t>
      </w:r>
      <w:r>
        <w:rPr>
          <w:rFonts w:asciiTheme="minorHAnsi" w:hAnsiTheme="minorHAnsi" w:cstheme="minorHAnsi"/>
          <w:sz w:val="22"/>
          <w:szCs w:val="22"/>
          <w:lang w:val="en"/>
        </w:rPr>
        <w:t>.</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83120011"/>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2" w:name="_Toc55543802"/>
      <w:bookmarkStart w:id="53" w:name="_Toc83120012"/>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subcontractor subject to grounds for exclusion is presented at the application phase, the contracting </w:t>
      </w:r>
      <w:r>
        <w:rPr>
          <w:rFonts w:asciiTheme="minorHAnsi" w:hAnsiTheme="minorHAnsi" w:cstheme="minorHAnsi"/>
          <w:sz w:val="22"/>
          <w:szCs w:val="22"/>
          <w:lang w:val="en"/>
        </w:rPr>
        <w:lastRenderedPageBreak/>
        <w:t>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4" w:name="_Toc55543803"/>
      <w:bookmarkStart w:id="55" w:name="_Toc83120013"/>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83120014"/>
      <w:bookmarkEnd w:id="56"/>
      <w:bookmarkEnd w:id="57"/>
      <w:bookmarkEnd w:id="58"/>
      <w:bookmarkEnd w:id="59"/>
      <w:r>
        <w:rPr>
          <w:rFonts w:asciiTheme="minorHAnsi" w:hAnsiTheme="minorHAnsi" w:cstheme="minorHAnsi"/>
          <w:b/>
          <w:bCs/>
          <w:caps/>
          <w:sz w:val="28"/>
          <w:szCs w:val="22"/>
          <w:u w:val="single"/>
          <w:lang w:val="en"/>
        </w:rPr>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5768072"/>
      <w:bookmarkStart w:id="66" w:name="_Toc455679215"/>
      <w:bookmarkStart w:id="67" w:name="_Toc455587889"/>
      <w:bookmarkStart w:id="68" w:name="_Toc452049149"/>
      <w:bookmarkStart w:id="69" w:name="_Toc83120015"/>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0" w:name="_Toc83120016"/>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0E263374" w14:textId="745E2CA8" w:rsidR="004E7A61" w:rsidRPr="009C21E3" w:rsidRDefault="00AD6FAB" w:rsidP="009C21E3">
      <w:pPr>
        <w:pStyle w:val="Default"/>
        <w:numPr>
          <w:ilvl w:val="0"/>
          <w:numId w:val="18"/>
        </w:numPr>
        <w:jc w:val="both"/>
        <w:rPr>
          <w:rFonts w:asciiTheme="minorHAnsi" w:eastAsia="Times" w:hAnsiTheme="minorHAnsi" w:cstheme="minorHAnsi"/>
          <w:color w:val="auto"/>
          <w:sz w:val="22"/>
          <w:szCs w:val="22"/>
          <w:lang w:val="en-GB"/>
        </w:rPr>
      </w:pPr>
      <w:r w:rsidRPr="009C21E3">
        <w:rPr>
          <w:rFonts w:asciiTheme="minorHAnsi" w:hAnsiTheme="minorHAnsi" w:cstheme="minorHAnsi"/>
          <w:sz w:val="22"/>
          <w:szCs w:val="22"/>
          <w:lang w:val="en"/>
        </w:rPr>
        <w:t xml:space="preserve">The draft contract, </w:t>
      </w:r>
      <w:r w:rsidRPr="009C21E3">
        <w:rPr>
          <w:rFonts w:asciiTheme="minorHAnsi" w:hAnsiTheme="minorHAnsi" w:cstheme="minorHAnsi"/>
          <w:color w:val="auto"/>
          <w:sz w:val="22"/>
          <w:szCs w:val="22"/>
          <w:lang w:val="en"/>
        </w:rPr>
        <w:t xml:space="preserve">duly </w:t>
      </w:r>
      <w:r w:rsidR="009C21E3" w:rsidRPr="009C21E3">
        <w:rPr>
          <w:rFonts w:asciiTheme="minorHAnsi" w:hAnsiTheme="minorHAnsi" w:cstheme="minorHAnsi"/>
          <w:color w:val="auto"/>
          <w:sz w:val="22"/>
          <w:szCs w:val="22"/>
          <w:lang w:val="en"/>
        </w:rPr>
        <w:t xml:space="preserve">commented, and in annex </w:t>
      </w:r>
      <w:r w:rsidR="006E3ED4" w:rsidRPr="009C21E3">
        <w:rPr>
          <w:rFonts w:asciiTheme="minorHAnsi" w:eastAsia="Times" w:hAnsiTheme="minorHAnsi" w:cstheme="minorHAnsi"/>
          <w:color w:val="auto"/>
          <w:sz w:val="22"/>
          <w:szCs w:val="22"/>
          <w:lang w:val="en"/>
        </w:rPr>
        <w:t>the duly completed financial annexes;</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4EEA78EB"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72076B4F" w14:textId="14F42F9C" w:rsidR="00C2298C" w:rsidRPr="0006068D" w:rsidRDefault="009C21E3"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 xml:space="preserve">Proposed </w:t>
      </w:r>
      <w:r w:rsidR="00C074B9">
        <w:rPr>
          <w:rFonts w:asciiTheme="minorHAnsi" w:eastAsia="Times" w:hAnsiTheme="minorHAnsi" w:cstheme="minorHAnsi"/>
          <w:color w:val="auto"/>
          <w:sz w:val="22"/>
          <w:szCs w:val="22"/>
          <w:lang w:val="en"/>
        </w:rPr>
        <w:t>Methodology</w:t>
      </w:r>
    </w:p>
    <w:p w14:paraId="7A6669AE" w14:textId="48B42945" w:rsidR="00C2298C" w:rsidRPr="0006068D" w:rsidRDefault="009C21E3"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Preliminary document needed</w:t>
      </w:r>
    </w:p>
    <w:p w14:paraId="3ECC654E" w14:textId="335447DC"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lastRenderedPageBreak/>
        <w:t>Schedule</w:t>
      </w:r>
    </w:p>
    <w:p w14:paraId="26BCC813" w14:textId="33B162DE" w:rsidR="00C074B9"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hAnsiTheme="minorHAnsi" w:cstheme="minorHAnsi"/>
          <w:color w:val="auto"/>
          <w:sz w:val="22"/>
          <w:szCs w:val="22"/>
          <w:lang w:val="en"/>
        </w:rPr>
        <w:t>Etc.</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1" w:name="_Toc83120017"/>
      <w:r>
        <w:rPr>
          <w:rFonts w:asciiTheme="minorHAnsi" w:hAnsiTheme="minorHAnsi" w:cstheme="minorHAnsi"/>
          <w:sz w:val="22"/>
          <w:szCs w:val="22"/>
          <w:u w:val="single"/>
          <w:lang w:val="en"/>
        </w:rPr>
        <w:t>Bid validity period</w:t>
      </w:r>
      <w:bookmarkEnd w:id="71"/>
    </w:p>
    <w:p w14:paraId="634CE425" w14:textId="36E1AE01"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validity of bids submitted shall be at least </w:t>
      </w:r>
      <w:r w:rsidR="009C21E3">
        <w:rPr>
          <w:rFonts w:asciiTheme="minorHAnsi" w:hAnsiTheme="minorHAnsi" w:cstheme="minorHAnsi"/>
          <w:color w:val="000000"/>
          <w:sz w:val="22"/>
          <w:szCs w:val="22"/>
          <w:lang w:val="en"/>
        </w:rPr>
        <w:t>90</w:t>
      </w:r>
      <w:r>
        <w:rPr>
          <w:rFonts w:asciiTheme="minorHAnsi" w:hAnsiTheme="minorHAnsi" w:cstheme="minorHAnsi"/>
          <w:color w:val="000000"/>
          <w:sz w:val="22"/>
          <w:szCs w:val="22"/>
          <w:lang w:val="en"/>
        </w:rPr>
        <w:t xml:space="preserve">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83120018"/>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83120019"/>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83120020"/>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1B5C44"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76C9EB77"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 xml:space="preserve">available for </w:t>
      </w:r>
      <w:r w:rsidR="005A546A">
        <w:rPr>
          <w:rFonts w:asciiTheme="minorHAnsi" w:hAnsiTheme="minorHAnsi" w:cstheme="minorHAnsi"/>
          <w:sz w:val="22"/>
          <w:szCs w:val="22"/>
          <w:lang w:val="en"/>
        </w:rPr>
        <w:t>download, which</w:t>
      </w:r>
      <w:r>
        <w:rPr>
          <w:rFonts w:asciiTheme="minorHAnsi" w:hAnsiTheme="minorHAnsi" w:cstheme="minorHAnsi"/>
          <w:sz w:val="22"/>
          <w:szCs w:val="22"/>
          <w:lang w:val="en"/>
        </w:rPr>
        <w:t xml:space="preserve">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08270FD"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w:t>
      </w:r>
      <w:r w:rsidR="005A546A">
        <w:rPr>
          <w:rFonts w:asciiTheme="minorHAnsi" w:hAnsiTheme="minorHAnsi" w:cstheme="minorHAnsi"/>
          <w:sz w:val="22"/>
          <w:szCs w:val="22"/>
          <w:lang w:val="en"/>
        </w:rPr>
        <w:t xml:space="preserve"> </w:t>
      </w:r>
      <w:r>
        <w:rPr>
          <w:rFonts w:asciiTheme="minorHAnsi" w:hAnsiTheme="minorHAnsi" w:cstheme="minorHAnsi"/>
          <w:sz w:val="22"/>
          <w:szCs w:val="22"/>
          <w:lang w:val="en"/>
        </w:rPr>
        <w:t>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83120021"/>
      <w:r>
        <w:rPr>
          <w:rFonts w:asciiTheme="minorHAnsi" w:hAnsiTheme="minorHAnsi" w:cstheme="minorHAnsi"/>
          <w:b/>
          <w:bCs/>
          <w:caps/>
          <w:sz w:val="28"/>
          <w:szCs w:val="22"/>
          <w:u w:val="single"/>
          <w:lang w:val="en"/>
        </w:rPr>
        <w:t>Analysis of applications</w:t>
      </w:r>
      <w:bookmarkEnd w:id="79"/>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0" w:name="_Toc83120022"/>
      <w:r>
        <w:rPr>
          <w:rFonts w:asciiTheme="minorHAnsi" w:hAnsiTheme="minorHAnsi" w:cstheme="minorHAnsi"/>
          <w:sz w:val="22"/>
          <w:szCs w:val="22"/>
          <w:u w:val="single"/>
          <w:lang w:val="en"/>
        </w:rPr>
        <w:t>Application supplementary information requests</w:t>
      </w:r>
      <w:bookmarkEnd w:id="8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1" w:name="_Toc83120023"/>
      <w:r>
        <w:rPr>
          <w:rFonts w:asciiTheme="minorHAnsi" w:hAnsiTheme="minorHAnsi" w:cstheme="minorHAnsi"/>
          <w:sz w:val="22"/>
          <w:szCs w:val="22"/>
          <w:u w:val="single"/>
          <w:lang w:val="en"/>
        </w:rPr>
        <w:t>Rejection of late applications - Opening bids</w:t>
      </w:r>
      <w:bookmarkEnd w:id="8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2" w:name="_Toc83120024"/>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11CE0706" w:rsidR="00927F3A" w:rsidRPr="005A546A"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p>
    <w:p w14:paraId="27F03D89" w14:textId="621F5468" w:rsidR="005A546A" w:rsidRDefault="005A546A" w:rsidP="005A546A">
      <w:pPr>
        <w:jc w:val="both"/>
        <w:rPr>
          <w:rFonts w:asciiTheme="minorHAnsi" w:hAnsiTheme="minorHAnsi" w:cstheme="minorHAnsi"/>
          <w:color w:val="000000"/>
          <w:sz w:val="22"/>
          <w:szCs w:val="22"/>
          <w:lang w:val="en-GB"/>
        </w:rPr>
      </w:pPr>
    </w:p>
    <w:p w14:paraId="66F60C32" w14:textId="37214CC8" w:rsidR="005A546A" w:rsidRDefault="005A546A" w:rsidP="005A546A">
      <w:pPr>
        <w:jc w:val="both"/>
        <w:rPr>
          <w:rFonts w:asciiTheme="minorHAnsi" w:hAnsiTheme="minorHAnsi" w:cstheme="minorHAnsi"/>
          <w:color w:val="000000"/>
          <w:sz w:val="22"/>
          <w:szCs w:val="22"/>
          <w:lang w:val="en-GB"/>
        </w:rPr>
      </w:pPr>
    </w:p>
    <w:p w14:paraId="138B546C" w14:textId="432E397E" w:rsidR="005A546A" w:rsidRDefault="005A546A" w:rsidP="005A546A">
      <w:pPr>
        <w:jc w:val="both"/>
        <w:rPr>
          <w:rFonts w:asciiTheme="minorHAnsi" w:hAnsiTheme="minorHAnsi" w:cstheme="minorHAnsi"/>
          <w:color w:val="000000"/>
          <w:sz w:val="22"/>
          <w:szCs w:val="22"/>
          <w:lang w:val="en-GB"/>
        </w:rPr>
      </w:pPr>
    </w:p>
    <w:p w14:paraId="5F606D8A" w14:textId="369B6D51" w:rsidR="005A546A" w:rsidRDefault="005A546A" w:rsidP="005A546A">
      <w:pPr>
        <w:jc w:val="both"/>
        <w:rPr>
          <w:rFonts w:asciiTheme="minorHAnsi" w:hAnsiTheme="minorHAnsi" w:cstheme="minorHAnsi"/>
          <w:color w:val="000000"/>
          <w:sz w:val="22"/>
          <w:szCs w:val="22"/>
          <w:lang w:val="en-GB"/>
        </w:rPr>
      </w:pPr>
    </w:p>
    <w:p w14:paraId="03BD8675" w14:textId="77777777" w:rsidR="005A546A" w:rsidRPr="005A546A" w:rsidRDefault="005A546A" w:rsidP="005A546A">
      <w:pPr>
        <w:jc w:val="both"/>
        <w:rPr>
          <w:rFonts w:asciiTheme="minorHAnsi" w:hAnsiTheme="minorHAnsi" w:cstheme="minorHAnsi"/>
          <w:color w:val="000000"/>
          <w:sz w:val="22"/>
          <w:szCs w:val="22"/>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83120026"/>
      <w:r>
        <w:rPr>
          <w:rFonts w:asciiTheme="minorHAnsi" w:hAnsiTheme="minorHAnsi" w:cstheme="minorHAnsi"/>
          <w:b/>
          <w:bCs/>
          <w:caps/>
          <w:sz w:val="28"/>
          <w:szCs w:val="22"/>
          <w:u w:val="single"/>
          <w:lang w:val="en"/>
        </w:rPr>
        <w:lastRenderedPageBreak/>
        <w:t>Bid evaluation, negotiations and award</w:t>
      </w:r>
      <w:bookmarkEnd w:id="83"/>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4" w:name="_Toc83120027"/>
      <w:r>
        <w:rPr>
          <w:rFonts w:asciiTheme="minorHAnsi" w:hAnsiTheme="minorHAnsi" w:cstheme="minorHAnsi"/>
          <w:sz w:val="22"/>
          <w:szCs w:val="22"/>
          <w:u w:val="single"/>
          <w:lang w:val="en"/>
        </w:rPr>
        <w:t>Rejection of late bids - Opening bids</w:t>
      </w:r>
      <w:bookmarkEnd w:id="84"/>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5" w:name="_Toc83120028"/>
      <w:r>
        <w:rPr>
          <w:rFonts w:asciiTheme="minorHAnsi" w:hAnsiTheme="minorHAnsi" w:cstheme="minorHAnsi"/>
          <w:sz w:val="22"/>
          <w:szCs w:val="22"/>
          <w:u w:val="single"/>
          <w:lang w:val="en"/>
        </w:rPr>
        <w:t>Bid analysis</w:t>
      </w:r>
      <w:bookmarkEnd w:id="85"/>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83120029"/>
      <w:r>
        <w:rPr>
          <w:rFonts w:asciiTheme="minorHAnsi" w:hAnsiTheme="minorHAnsi" w:cstheme="minorHAnsi"/>
          <w:sz w:val="22"/>
          <w:szCs w:val="22"/>
          <w:u w:val="single"/>
          <w:lang w:val="en"/>
        </w:rPr>
        <w:t>Rejection of non-conforming, inadmissible or inappropriate bids</w:t>
      </w:r>
      <w:bookmarkEnd w:id="86"/>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7" w:name="_Toc83120030"/>
      <w:r>
        <w:rPr>
          <w:rFonts w:asciiTheme="minorHAnsi" w:hAnsiTheme="minorHAnsi" w:cstheme="minorHAnsi"/>
          <w:sz w:val="22"/>
          <w:szCs w:val="22"/>
          <w:u w:val="single"/>
          <w:lang w:val="en"/>
        </w:rPr>
        <w:t>Comparison of bids for selection of the most economically beneficial bid</w:t>
      </w:r>
      <w:bookmarkEnd w:id="87"/>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8" w:name="_Toc83120031"/>
      <w:r>
        <w:rPr>
          <w:rFonts w:asciiTheme="minorHAnsi" w:hAnsiTheme="minorHAnsi" w:cstheme="minorHAnsi"/>
          <w:i/>
          <w:iCs/>
          <w:sz w:val="22"/>
          <w:szCs w:val="22"/>
          <w:lang w:val="en"/>
        </w:rPr>
        <w:t>Criterion 1: price of the services</w:t>
      </w:r>
      <w:bookmarkEnd w:id="88"/>
      <w:r>
        <w:rPr>
          <w:rFonts w:asciiTheme="minorHAnsi" w:hAnsiTheme="minorHAnsi" w:cstheme="minorHAnsi"/>
          <w:i/>
          <w:iCs/>
          <w:sz w:val="22"/>
          <w:szCs w:val="22"/>
          <w:lang w:val="en"/>
        </w:rPr>
        <w:t xml:space="preserve"> </w:t>
      </w:r>
    </w:p>
    <w:p w14:paraId="5A45F6D7" w14:textId="314A2566" w:rsidR="00116C24" w:rsidRPr="006C3900" w:rsidRDefault="000603AA" w:rsidP="0006068D">
      <w:pPr>
        <w:pStyle w:val="Titre2"/>
        <w:spacing w:before="120" w:after="120" w:line="240" w:lineRule="auto"/>
        <w:ind w:left="708"/>
        <w:jc w:val="both"/>
        <w:rPr>
          <w:rFonts w:asciiTheme="minorHAnsi" w:hAnsiTheme="minorHAnsi" w:cstheme="minorHAnsi"/>
          <w:i/>
          <w:sz w:val="22"/>
          <w:szCs w:val="22"/>
          <w:lang w:val="en-US"/>
        </w:rPr>
      </w:pPr>
      <w:r>
        <w:rPr>
          <w:rFonts w:asciiTheme="minorHAnsi" w:hAnsiTheme="minorHAnsi" w:cstheme="minorHAnsi"/>
          <w:sz w:val="22"/>
          <w:szCs w:val="22"/>
          <w:lang w:val="en"/>
        </w:rPr>
        <w:t xml:space="preserve">The financial score (FS out of a maximum </w:t>
      </w:r>
      <w:r w:rsidR="00CE34CD">
        <w:rPr>
          <w:rFonts w:asciiTheme="minorHAnsi" w:hAnsiTheme="minorHAnsi" w:cstheme="minorHAnsi"/>
          <w:sz w:val="22"/>
          <w:szCs w:val="22"/>
          <w:lang w:val="en"/>
        </w:rPr>
        <w:t>of 3</w:t>
      </w:r>
      <w:r w:rsidRPr="006C3900">
        <w:rPr>
          <w:rFonts w:asciiTheme="minorHAnsi" w:hAnsiTheme="minorHAnsi" w:cstheme="minorHAnsi"/>
          <w:sz w:val="22"/>
          <w:szCs w:val="22"/>
          <w:lang w:val="en"/>
        </w:rPr>
        <w:t>0 points</w:t>
      </w:r>
      <w:r>
        <w:rPr>
          <w:rFonts w:asciiTheme="minorHAnsi" w:hAnsiTheme="minorHAnsi" w:cstheme="minorHAnsi"/>
          <w:sz w:val="22"/>
          <w:szCs w:val="22"/>
          <w:lang w:val="en"/>
        </w:rPr>
        <w:t>) will cover the comparison of the financial offers of all candidates having submitted a conforming bid.</w:t>
      </w:r>
      <w:bookmarkStart w:id="89" w:name="_Toc83120032"/>
      <w:r w:rsidR="00DA0CCE">
        <w:rPr>
          <w:rFonts w:asciiTheme="minorHAnsi" w:hAnsiTheme="minorHAnsi" w:cstheme="minorHAnsi"/>
          <w:i/>
          <w:iCs/>
          <w:sz w:val="22"/>
          <w:szCs w:val="22"/>
          <w:lang w:val="en"/>
        </w:rPr>
        <w:t>Criterion 2: Technical offer</w:t>
      </w:r>
      <w:bookmarkEnd w:id="89"/>
    </w:p>
    <w:p w14:paraId="4DF5658F" w14:textId="77777777" w:rsidR="00116C24" w:rsidRPr="006C3900" w:rsidRDefault="00116C24" w:rsidP="00BD69EC">
      <w:pPr>
        <w:rPr>
          <w:rFonts w:asciiTheme="minorHAnsi" w:hAnsiTheme="minorHAnsi" w:cstheme="minorHAnsi"/>
          <w:b/>
          <w:sz w:val="22"/>
          <w:szCs w:val="22"/>
          <w:lang w:val="en-US"/>
        </w:rPr>
      </w:pPr>
    </w:p>
    <w:tbl>
      <w:tblPr>
        <w:tblStyle w:val="Grilledutableau"/>
        <w:tblW w:w="0" w:type="auto"/>
        <w:tblInd w:w="10" w:type="dxa"/>
        <w:tblLook w:val="04A0" w:firstRow="1" w:lastRow="0" w:firstColumn="1" w:lastColumn="0" w:noHBand="0" w:noVBand="1"/>
      </w:tblPr>
      <w:tblGrid>
        <w:gridCol w:w="6654"/>
        <w:gridCol w:w="2692"/>
      </w:tblGrid>
      <w:tr w:rsidR="00D93D99" w:rsidRPr="0006068D" w14:paraId="0B543BB8" w14:textId="77777777" w:rsidTr="006C3900">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6C3900" w14:paraId="1CCCFFD5" w14:textId="77777777" w:rsidTr="006C3900">
        <w:tc>
          <w:tcPr>
            <w:tcW w:w="6654" w:type="dxa"/>
          </w:tcPr>
          <w:p w14:paraId="3983C8CD" w14:textId="3438C6C0" w:rsidR="00D93D99" w:rsidRPr="006C3900" w:rsidRDefault="00DA0CCE" w:rsidP="00693CDE">
            <w:pPr>
              <w:jc w:val="both"/>
              <w:rPr>
                <w:rFonts w:asciiTheme="minorHAnsi" w:hAnsiTheme="minorHAnsi" w:cstheme="minorHAnsi"/>
                <w:b/>
                <w:sz w:val="22"/>
                <w:szCs w:val="22"/>
                <w:lang w:val="en-GB"/>
              </w:rPr>
            </w:pPr>
            <w:r w:rsidRPr="006C3900">
              <w:rPr>
                <w:rFonts w:asciiTheme="minorHAnsi" w:hAnsiTheme="minorHAnsi" w:cstheme="minorHAnsi"/>
                <w:b/>
                <w:bCs/>
                <w:sz w:val="22"/>
                <w:szCs w:val="22"/>
                <w:lang w:val="en"/>
              </w:rPr>
              <w:t xml:space="preserve">Sub-criterion 1: </w:t>
            </w:r>
            <w:r w:rsidRPr="005A546A">
              <w:rPr>
                <w:rFonts w:asciiTheme="minorHAnsi" w:hAnsiTheme="minorHAnsi" w:cstheme="minorHAnsi"/>
                <w:bCs/>
                <w:sz w:val="22"/>
                <w:szCs w:val="22"/>
                <w:lang w:val="en"/>
              </w:rPr>
              <w:t>Understanding of the context and issues of the projec</w:t>
            </w:r>
            <w:r w:rsidR="009C21E3" w:rsidRPr="005A546A">
              <w:rPr>
                <w:rFonts w:asciiTheme="minorHAnsi" w:hAnsiTheme="minorHAnsi" w:cstheme="minorHAnsi"/>
                <w:bCs/>
                <w:sz w:val="22"/>
                <w:szCs w:val="22"/>
                <w:lang w:val="en"/>
              </w:rPr>
              <w:t xml:space="preserve">t, assessed with regard to the </w:t>
            </w:r>
            <w:r w:rsidR="00CE34CD" w:rsidRPr="005A546A">
              <w:rPr>
                <w:rFonts w:asciiTheme="minorHAnsi" w:hAnsiTheme="minorHAnsi" w:cstheme="minorHAnsi"/>
                <w:bCs/>
                <w:sz w:val="22"/>
                <w:szCs w:val="22"/>
                <w:lang w:val="en"/>
              </w:rPr>
              <w:t xml:space="preserve">technical understanding of the </w:t>
            </w:r>
            <w:r w:rsidR="009C21E3" w:rsidRPr="005A546A">
              <w:rPr>
                <w:rFonts w:asciiTheme="minorHAnsi" w:hAnsiTheme="minorHAnsi" w:cstheme="minorHAnsi"/>
                <w:bCs/>
                <w:sz w:val="22"/>
                <w:szCs w:val="22"/>
                <w:lang w:val="en"/>
              </w:rPr>
              <w:t>need</w:t>
            </w:r>
            <w:r w:rsidR="00CE34CD" w:rsidRPr="005A546A">
              <w:rPr>
                <w:rFonts w:asciiTheme="minorHAnsi" w:hAnsiTheme="minorHAnsi" w:cstheme="minorHAnsi"/>
                <w:bCs/>
                <w:sz w:val="22"/>
                <w:szCs w:val="22"/>
                <w:lang w:val="en"/>
              </w:rPr>
              <w:t>s</w:t>
            </w:r>
            <w:r w:rsidR="009C21E3" w:rsidRPr="005A546A">
              <w:rPr>
                <w:rFonts w:asciiTheme="minorHAnsi" w:hAnsiTheme="minorHAnsi" w:cstheme="minorHAnsi"/>
                <w:bCs/>
                <w:sz w:val="22"/>
                <w:szCs w:val="22"/>
                <w:lang w:val="en"/>
              </w:rPr>
              <w:t xml:space="preserve"> </w:t>
            </w:r>
            <w:r w:rsidR="006C3900" w:rsidRPr="005A546A">
              <w:rPr>
                <w:rFonts w:asciiTheme="minorHAnsi" w:hAnsiTheme="minorHAnsi" w:cstheme="minorHAnsi"/>
                <w:bCs/>
                <w:sz w:val="22"/>
                <w:szCs w:val="22"/>
                <w:lang w:val="en"/>
              </w:rPr>
              <w:t>expressed in the Terms of reference</w:t>
            </w:r>
          </w:p>
        </w:tc>
        <w:tc>
          <w:tcPr>
            <w:tcW w:w="2692" w:type="dxa"/>
          </w:tcPr>
          <w:p w14:paraId="0FBB3AD7" w14:textId="21F43DD7" w:rsidR="00D93D99" w:rsidRPr="006C3900" w:rsidRDefault="00CE34CD"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D93D99" w:rsidRPr="006C3900" w14:paraId="6D0AFDAA" w14:textId="77777777" w:rsidTr="006C3900">
        <w:tc>
          <w:tcPr>
            <w:tcW w:w="6654" w:type="dxa"/>
          </w:tcPr>
          <w:p w14:paraId="7F7F4AEB" w14:textId="139DD8C8" w:rsidR="00D93D99" w:rsidRPr="006C3900" w:rsidRDefault="00DA0CCE" w:rsidP="00702A3B">
            <w:pPr>
              <w:jc w:val="both"/>
              <w:rPr>
                <w:rFonts w:asciiTheme="minorHAnsi" w:hAnsiTheme="minorHAnsi" w:cstheme="minorHAnsi"/>
                <w:b/>
                <w:sz w:val="22"/>
                <w:szCs w:val="22"/>
                <w:lang w:val="en-GB"/>
              </w:rPr>
            </w:pPr>
            <w:r w:rsidRPr="006C3900">
              <w:rPr>
                <w:rFonts w:asciiTheme="minorHAnsi" w:hAnsiTheme="minorHAnsi" w:cstheme="minorHAnsi"/>
                <w:b/>
                <w:bCs/>
                <w:sz w:val="22"/>
                <w:szCs w:val="22"/>
                <w:lang w:val="en"/>
              </w:rPr>
              <w:t xml:space="preserve">Sub-criterion 2: </w:t>
            </w:r>
            <w:r w:rsidR="00702A3B" w:rsidRPr="005A546A">
              <w:rPr>
                <w:rFonts w:asciiTheme="minorHAnsi" w:hAnsiTheme="minorHAnsi" w:cstheme="minorHAnsi"/>
                <w:bCs/>
                <w:sz w:val="22"/>
                <w:szCs w:val="22"/>
                <w:lang w:val="en"/>
              </w:rPr>
              <w:t>Innovation and feasibility assessed with regards to the first reflections &amp; questions that the Terms of reference could express after understanding the needs expressed in the Terms of reference</w:t>
            </w:r>
          </w:p>
        </w:tc>
        <w:tc>
          <w:tcPr>
            <w:tcW w:w="2692" w:type="dxa"/>
          </w:tcPr>
          <w:p w14:paraId="516A1095" w14:textId="0AB7A56C" w:rsidR="00D93D99" w:rsidRPr="006C3900" w:rsidRDefault="00702A3B"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15</w:t>
            </w:r>
          </w:p>
        </w:tc>
      </w:tr>
      <w:tr w:rsidR="00D93D99" w:rsidRPr="006C3900" w14:paraId="740A705F" w14:textId="77777777" w:rsidTr="006C3900">
        <w:tc>
          <w:tcPr>
            <w:tcW w:w="6654" w:type="dxa"/>
          </w:tcPr>
          <w:p w14:paraId="59B26548" w14:textId="61C9F795" w:rsidR="00D93D99" w:rsidRPr="006C3900" w:rsidRDefault="00DA0CCE" w:rsidP="006C3900">
            <w:pPr>
              <w:jc w:val="both"/>
              <w:rPr>
                <w:rFonts w:asciiTheme="minorHAnsi" w:hAnsiTheme="minorHAnsi" w:cstheme="minorHAnsi"/>
                <w:b/>
                <w:sz w:val="22"/>
                <w:szCs w:val="22"/>
                <w:lang w:val="en-GB"/>
              </w:rPr>
            </w:pPr>
            <w:r w:rsidRPr="006C3900">
              <w:rPr>
                <w:rFonts w:asciiTheme="minorHAnsi" w:hAnsiTheme="minorHAnsi" w:cstheme="minorHAnsi"/>
                <w:b/>
                <w:bCs/>
                <w:sz w:val="22"/>
                <w:szCs w:val="22"/>
                <w:lang w:val="en"/>
              </w:rPr>
              <w:t xml:space="preserve">Sub-criterion 3: </w:t>
            </w:r>
            <w:r w:rsidR="006C3900" w:rsidRPr="005A546A">
              <w:rPr>
                <w:rFonts w:asciiTheme="minorHAnsi" w:hAnsiTheme="minorHAnsi" w:cstheme="minorHAnsi"/>
                <w:bCs/>
                <w:sz w:val="22"/>
                <w:szCs w:val="22"/>
                <w:lang w:val="en"/>
              </w:rPr>
              <w:t>Quality of the proposed methodology</w:t>
            </w:r>
            <w:r w:rsidR="00CE34CD" w:rsidRPr="005A546A">
              <w:rPr>
                <w:rFonts w:asciiTheme="minorHAnsi" w:hAnsiTheme="minorHAnsi" w:cstheme="minorHAnsi"/>
                <w:bCs/>
                <w:sz w:val="22"/>
                <w:szCs w:val="22"/>
                <w:lang w:val="en"/>
              </w:rPr>
              <w:t xml:space="preserve"> and delivrables</w:t>
            </w:r>
            <w:r w:rsidR="006C3900" w:rsidRPr="005A546A">
              <w:rPr>
                <w:rFonts w:asciiTheme="minorHAnsi" w:hAnsiTheme="minorHAnsi" w:cstheme="minorHAnsi"/>
                <w:bCs/>
                <w:sz w:val="22"/>
                <w:szCs w:val="22"/>
                <w:lang w:val="en"/>
              </w:rPr>
              <w:t>, assessed with the offer</w:t>
            </w:r>
          </w:p>
        </w:tc>
        <w:tc>
          <w:tcPr>
            <w:tcW w:w="2692" w:type="dxa"/>
          </w:tcPr>
          <w:p w14:paraId="2BE4652E" w14:textId="20824C3C" w:rsidR="00D93D99" w:rsidRPr="006C3900" w:rsidRDefault="00CE34CD"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15</w:t>
            </w:r>
          </w:p>
        </w:tc>
      </w:tr>
      <w:tr w:rsidR="009009F8" w:rsidRPr="00CE34CD" w14:paraId="326CB03B" w14:textId="77777777" w:rsidTr="006C3900">
        <w:tc>
          <w:tcPr>
            <w:tcW w:w="6654" w:type="dxa"/>
          </w:tcPr>
          <w:p w14:paraId="2C864B7D" w14:textId="08D6C9BF" w:rsidR="009009F8" w:rsidRPr="006C3900" w:rsidRDefault="009009F8" w:rsidP="006C3900">
            <w:pPr>
              <w:jc w:val="both"/>
              <w:rPr>
                <w:rFonts w:asciiTheme="minorHAnsi" w:hAnsiTheme="minorHAnsi" w:cstheme="minorHAnsi"/>
                <w:b/>
                <w:sz w:val="22"/>
                <w:szCs w:val="22"/>
                <w:lang w:val="en-GB"/>
              </w:rPr>
            </w:pPr>
            <w:r w:rsidRPr="006C3900">
              <w:rPr>
                <w:rFonts w:asciiTheme="minorHAnsi" w:hAnsiTheme="minorHAnsi" w:cstheme="minorHAnsi"/>
                <w:b/>
                <w:bCs/>
                <w:sz w:val="22"/>
                <w:szCs w:val="22"/>
                <w:lang w:val="en"/>
              </w:rPr>
              <w:t xml:space="preserve">Sub-criterion 4: </w:t>
            </w:r>
            <w:r w:rsidRPr="005A546A">
              <w:rPr>
                <w:rFonts w:asciiTheme="minorHAnsi" w:hAnsiTheme="minorHAnsi" w:cstheme="minorHAnsi"/>
                <w:bCs/>
                <w:sz w:val="22"/>
                <w:szCs w:val="22"/>
                <w:lang w:val="en"/>
              </w:rPr>
              <w:t>Experience of th</w:t>
            </w:r>
            <w:r w:rsidR="006C3900" w:rsidRPr="005A546A">
              <w:rPr>
                <w:rFonts w:asciiTheme="minorHAnsi" w:hAnsiTheme="minorHAnsi" w:cstheme="minorHAnsi"/>
                <w:bCs/>
                <w:sz w:val="22"/>
                <w:szCs w:val="22"/>
                <w:lang w:val="en"/>
              </w:rPr>
              <w:t>e team, assessed with regard to CV and experience</w:t>
            </w:r>
            <w:r w:rsidR="00CE34CD" w:rsidRPr="005A546A">
              <w:rPr>
                <w:rFonts w:asciiTheme="minorHAnsi" w:hAnsiTheme="minorHAnsi" w:cstheme="minorHAnsi"/>
                <w:bCs/>
                <w:sz w:val="22"/>
                <w:szCs w:val="22"/>
                <w:lang w:val="en"/>
              </w:rPr>
              <w:t>. The Consultant(s) may describe one or two examples where the team has designed or supported a real-world climate-linked financial product that required coordinating lenders and (re)insurers. Specify the mecanism, actors involved and outcome</w:t>
            </w:r>
          </w:p>
        </w:tc>
        <w:tc>
          <w:tcPr>
            <w:tcW w:w="2692" w:type="dxa"/>
          </w:tcPr>
          <w:p w14:paraId="370ABFCB" w14:textId="60DAA9CB" w:rsidR="009009F8" w:rsidRPr="00CE34CD" w:rsidRDefault="006C3900" w:rsidP="00A025D7">
            <w:pPr>
              <w:jc w:val="center"/>
              <w:rPr>
                <w:rFonts w:asciiTheme="minorHAnsi" w:hAnsiTheme="minorHAnsi" w:cstheme="minorHAnsi"/>
                <w:b/>
                <w:sz w:val="22"/>
                <w:szCs w:val="22"/>
                <w:lang w:val="en-US"/>
              </w:rPr>
            </w:pPr>
            <w:r w:rsidRPr="006C3900">
              <w:rPr>
                <w:rFonts w:asciiTheme="minorHAnsi" w:hAnsiTheme="minorHAnsi" w:cstheme="minorHAnsi"/>
                <w:b/>
                <w:bCs/>
                <w:sz w:val="22"/>
                <w:szCs w:val="22"/>
                <w:lang w:val="en"/>
              </w:rPr>
              <w:t>20</w:t>
            </w:r>
          </w:p>
        </w:tc>
      </w:tr>
      <w:tr w:rsidR="00116C24" w:rsidRPr="00CE34CD" w14:paraId="399D4C70" w14:textId="77777777" w:rsidTr="006C3900">
        <w:tc>
          <w:tcPr>
            <w:tcW w:w="6654" w:type="dxa"/>
          </w:tcPr>
          <w:p w14:paraId="3C0DA4EC" w14:textId="628A2473" w:rsidR="00116C24" w:rsidRPr="00CE34CD" w:rsidRDefault="00116C24" w:rsidP="00F10B36">
            <w:pPr>
              <w:jc w:val="right"/>
              <w:rPr>
                <w:rFonts w:asciiTheme="minorHAnsi" w:hAnsiTheme="minorHAnsi" w:cstheme="minorHAnsi"/>
                <w:b/>
                <w:sz w:val="22"/>
                <w:szCs w:val="22"/>
                <w:lang w:val="en-US"/>
              </w:rPr>
            </w:pPr>
            <w:r w:rsidRPr="006C3900">
              <w:rPr>
                <w:rFonts w:asciiTheme="minorHAnsi" w:hAnsiTheme="minorHAnsi" w:cstheme="minorHAnsi"/>
                <w:b/>
                <w:bCs/>
                <w:sz w:val="22"/>
                <w:szCs w:val="22"/>
                <w:lang w:val="en"/>
              </w:rPr>
              <w:t>TOTAL</w:t>
            </w:r>
          </w:p>
        </w:tc>
        <w:tc>
          <w:tcPr>
            <w:tcW w:w="2692" w:type="dxa"/>
          </w:tcPr>
          <w:p w14:paraId="727CD250" w14:textId="3B914F2A" w:rsidR="00116C24" w:rsidRPr="00CE34CD" w:rsidRDefault="00CE34CD" w:rsidP="00D93D99">
            <w:pPr>
              <w:jc w:val="center"/>
              <w:rPr>
                <w:rFonts w:asciiTheme="minorHAnsi" w:hAnsiTheme="minorHAnsi" w:cstheme="minorHAnsi"/>
                <w:b/>
                <w:sz w:val="22"/>
                <w:szCs w:val="22"/>
                <w:lang w:val="en-US"/>
              </w:rPr>
            </w:pPr>
            <w:r>
              <w:rPr>
                <w:rFonts w:asciiTheme="minorHAnsi" w:hAnsiTheme="minorHAnsi" w:cstheme="minorHAnsi"/>
                <w:b/>
                <w:bCs/>
                <w:sz w:val="22"/>
                <w:szCs w:val="22"/>
                <w:lang w:val="en"/>
              </w:rPr>
              <w:t>7</w:t>
            </w:r>
            <w:r w:rsidR="00D53223" w:rsidRPr="006C3900">
              <w:rPr>
                <w:rFonts w:asciiTheme="minorHAnsi" w:hAnsiTheme="minorHAnsi" w:cstheme="minorHAnsi"/>
                <w:b/>
                <w:bCs/>
                <w:sz w:val="22"/>
                <w:szCs w:val="22"/>
                <w:lang w:val="en"/>
              </w:rPr>
              <w:t>0</w:t>
            </w:r>
          </w:p>
        </w:tc>
      </w:tr>
    </w:tbl>
    <w:p w14:paraId="4067D76C" w14:textId="7F36D2B4"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702A3B">
        <w:rPr>
          <w:rFonts w:asciiTheme="minorHAnsi" w:hAnsiTheme="minorHAnsi" w:cstheme="minorHAnsi"/>
          <w:b/>
          <w:bCs/>
          <w:sz w:val="22"/>
          <w:szCs w:val="22"/>
          <w:lang w:val="en"/>
        </w:rPr>
        <w:t>7</w:t>
      </w:r>
      <w:r w:rsidRPr="006C3900">
        <w:rPr>
          <w:rFonts w:asciiTheme="minorHAnsi" w:hAnsiTheme="minorHAnsi" w:cstheme="minorHAnsi"/>
          <w:b/>
          <w:bCs/>
          <w:sz w:val="22"/>
          <w:szCs w:val="22"/>
          <w:lang w:val="en"/>
        </w:rPr>
        <w:t>0 points</w:t>
      </w:r>
      <w:r>
        <w:rPr>
          <w:rFonts w:asciiTheme="minorHAnsi" w:hAnsiTheme="minorHAnsi" w:cstheme="minorHAnsi"/>
          <w:b/>
          <w:bCs/>
          <w:sz w:val="22"/>
          <w:szCs w:val="22"/>
          <w:lang w:val="en"/>
        </w:rPr>
        <w:t xml:space="preserve">) </w:t>
      </w:r>
      <w:r>
        <w:rPr>
          <w:rFonts w:asciiTheme="minorHAnsi" w:hAnsiTheme="minorHAnsi" w:cstheme="minorHAnsi"/>
          <w:sz w:val="22"/>
          <w:szCs w:val="22"/>
          <w:lang w:val="en"/>
        </w:rPr>
        <w:t>by adding up the weighted scores obtained for each sub-criterion.</w:t>
      </w:r>
    </w:p>
    <w:p w14:paraId="24CA8EC6" w14:textId="3D49C88B"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6C3900">
        <w:rPr>
          <w:rFonts w:asciiTheme="minorHAnsi" w:hAnsiTheme="minorHAnsi" w:cstheme="minorHAnsi"/>
          <w:sz w:val="22"/>
          <w:szCs w:val="22"/>
          <w:lang w:val="en"/>
        </w:rPr>
        <w:t>40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0" w:name="_Toc83120033"/>
      <w:r>
        <w:rPr>
          <w:rFonts w:asciiTheme="minorHAnsi" w:hAnsiTheme="minorHAnsi" w:cstheme="minorHAnsi"/>
          <w:sz w:val="22"/>
          <w:szCs w:val="22"/>
          <w:u w:val="single"/>
          <w:lang w:val="en"/>
        </w:rPr>
        <w:lastRenderedPageBreak/>
        <w:t>Negotiations</w:t>
      </w:r>
      <w:bookmarkEnd w:id="90"/>
    </w:p>
    <w:p w14:paraId="3B8CB715" w14:textId="797B4582"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43035F21" w14:textId="77777777" w:rsidR="000A457A" w:rsidRPr="00342E4D" w:rsidRDefault="000A457A" w:rsidP="0006068D">
      <w:pPr>
        <w:pStyle w:val="Titre2"/>
        <w:spacing w:before="120" w:after="120" w:line="240" w:lineRule="auto"/>
        <w:ind w:left="708"/>
        <w:jc w:val="both"/>
        <w:rPr>
          <w:rFonts w:asciiTheme="minorHAnsi" w:hAnsiTheme="minorHAnsi" w:cstheme="minorHAnsi"/>
          <w:i/>
          <w:sz w:val="22"/>
          <w:szCs w:val="22"/>
          <w:lang w:val="en-GB"/>
        </w:rPr>
      </w:pPr>
      <w:bookmarkStart w:id="91" w:name="_Toc83120034"/>
      <w:r>
        <w:rPr>
          <w:rFonts w:asciiTheme="minorHAnsi" w:hAnsiTheme="minorHAnsi" w:cstheme="minorHAnsi"/>
          <w:i/>
          <w:iCs/>
          <w:sz w:val="22"/>
          <w:szCs w:val="22"/>
          <w:lang w:val="en"/>
        </w:rPr>
        <w:t>Bidder interviews – bid negotiations</w:t>
      </w:r>
      <w:bookmarkEnd w:id="91"/>
    </w:p>
    <w:p w14:paraId="73654190" w14:textId="30A5298F" w:rsidR="000A457A" w:rsidRPr="00342E4D" w:rsidRDefault="000A457A" w:rsidP="000A457A">
      <w:pPr>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Bidders </w:t>
      </w:r>
      <w:r w:rsidR="00702A3B">
        <w:rPr>
          <w:rFonts w:asciiTheme="minorHAnsi" w:hAnsiTheme="minorHAnsi" w:cstheme="minorHAnsi"/>
          <w:sz w:val="22"/>
          <w:szCs w:val="22"/>
          <w:lang w:val="en"/>
        </w:rPr>
        <w:t>may</w:t>
      </w:r>
      <w:r>
        <w:rPr>
          <w:rFonts w:asciiTheme="minorHAnsi" w:hAnsiTheme="minorHAnsi" w:cstheme="minorHAnsi"/>
          <w:sz w:val="22"/>
          <w:szCs w:val="22"/>
          <w:lang w:val="en"/>
        </w:rPr>
        <w:t xml:space="preserve"> be invited to </w:t>
      </w:r>
      <w:r w:rsidR="006C3900">
        <w:rPr>
          <w:rFonts w:asciiTheme="minorHAnsi" w:hAnsiTheme="minorHAnsi" w:cstheme="minorHAnsi"/>
          <w:sz w:val="22"/>
          <w:szCs w:val="22"/>
          <w:lang w:val="en"/>
        </w:rPr>
        <w:t>a visio-conférence</w:t>
      </w:r>
      <w:r>
        <w:rPr>
          <w:rFonts w:asciiTheme="minorHAnsi" w:hAnsiTheme="minorHAnsi" w:cstheme="minorHAnsi"/>
          <w:sz w:val="22"/>
          <w:szCs w:val="22"/>
          <w:lang w:val="en"/>
        </w:rPr>
        <w:t xml:space="preserve"> in order to present their bid.</w:t>
      </w:r>
    </w:p>
    <w:p w14:paraId="5DB8D1B8" w14:textId="77777777" w:rsidR="000A457A" w:rsidRPr="00342E4D" w:rsidRDefault="000A457A"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Following the presentation, the meeting may include a negotiation phase covering all or parts of the bid.</w:t>
      </w:r>
    </w:p>
    <w:p w14:paraId="249D015F" w14:textId="045FF240" w:rsidR="009A7AC5" w:rsidRPr="00342E4D" w:rsidRDefault="000A457A"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Negotiations may take place remotely.</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2" w:name="_Toc83120035"/>
      <w:r>
        <w:rPr>
          <w:rFonts w:asciiTheme="minorHAnsi" w:hAnsiTheme="minorHAnsi" w:cstheme="minorHAnsi"/>
          <w:sz w:val="22"/>
          <w:szCs w:val="22"/>
          <w:u w:val="single"/>
          <w:lang w:val="en"/>
        </w:rPr>
        <w:t>Award process</w:t>
      </w:r>
      <w:bookmarkEnd w:id="92"/>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39ACEAFA" w:rsidR="00A60E9D" w:rsidRDefault="003F0AAC" w:rsidP="00403232">
      <w:pPr>
        <w:spacing w:before="120" w:line="240" w:lineRule="auto"/>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The contracting authority may decide not to pursue the tender for reasons of public interest.</w:t>
      </w:r>
    </w:p>
    <w:p w14:paraId="39BF4566" w14:textId="77777777" w:rsidR="009F4992" w:rsidRPr="00342E4D" w:rsidRDefault="009F4992" w:rsidP="00403232">
      <w:pPr>
        <w:spacing w:before="120" w:line="240" w:lineRule="auto"/>
        <w:jc w:val="both"/>
        <w:rPr>
          <w:rFonts w:asciiTheme="minorHAnsi" w:hAnsiTheme="minorHAnsi" w:cstheme="minorHAnsi"/>
          <w:color w:val="000000"/>
          <w:sz w:val="22"/>
          <w:szCs w:val="22"/>
          <w:lang w:val="en-GB"/>
        </w:rPr>
      </w:pP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491193970"/>
      <w:bookmarkStart w:id="94" w:name="_Toc491193515"/>
      <w:bookmarkStart w:id="95" w:name="_Toc83120036"/>
      <w:bookmarkEnd w:id="93"/>
      <w:bookmarkEnd w:id="94"/>
      <w:r>
        <w:rPr>
          <w:rFonts w:asciiTheme="minorHAnsi" w:hAnsiTheme="minorHAnsi" w:cstheme="minorHAnsi"/>
          <w:b/>
          <w:bCs/>
          <w:caps/>
          <w:sz w:val="28"/>
          <w:szCs w:val="22"/>
          <w:u w:val="single"/>
          <w:lang w:val="en"/>
        </w:rPr>
        <w:t>Processing of personal data in the context of this tender and for the purposes of contract monitoring</w:t>
      </w:r>
      <w:bookmarkEnd w:id="95"/>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6" w:name="_Toc83120037"/>
      <w:r>
        <w:rPr>
          <w:rFonts w:asciiTheme="minorHAnsi" w:hAnsiTheme="minorHAnsi" w:cstheme="minorHAnsi"/>
          <w:sz w:val="22"/>
          <w:szCs w:val="22"/>
          <w:u w:val="single"/>
          <w:lang w:val="en"/>
        </w:rPr>
        <w:t>Identity and contact details of the data controller and its representative</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83120038"/>
      <w:r w:rsidRPr="00342E4D">
        <w:rPr>
          <w:rFonts w:asciiTheme="minorHAnsi" w:hAnsiTheme="minorHAnsi" w:cstheme="minorHAnsi"/>
          <w:sz w:val="22"/>
          <w:szCs w:val="22"/>
          <w:u w:val="single"/>
        </w:rPr>
        <w:t>For the PLACE platform:</w:t>
      </w:r>
      <w:bookmarkEnd w:id="97"/>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83120039"/>
      <w:r>
        <w:rPr>
          <w:rFonts w:asciiTheme="minorHAnsi" w:hAnsiTheme="minorHAnsi" w:cstheme="minorHAnsi"/>
          <w:sz w:val="22"/>
          <w:szCs w:val="22"/>
          <w:u w:val="single"/>
          <w:lang w:val="en"/>
        </w:rPr>
        <w:t>Contact details of the Data Protection Officer:</w:t>
      </w:r>
      <w:bookmarkEnd w:id="98"/>
    </w:p>
    <w:p w14:paraId="4A91DEFE" w14:textId="5924A205" w:rsidR="00FB79BF" w:rsidRPr="00342E4D" w:rsidRDefault="001B5C44" w:rsidP="0002417A">
      <w:pPr>
        <w:pStyle w:val="Default"/>
        <w:spacing w:before="120"/>
        <w:jc w:val="both"/>
        <w:rPr>
          <w:rFonts w:asciiTheme="minorHAnsi" w:hAnsiTheme="minorHAnsi" w:cstheme="minorHAnsi"/>
          <w:color w:val="auto"/>
          <w:sz w:val="22"/>
          <w:szCs w:val="22"/>
          <w:lang w:val="en-GB"/>
        </w:rPr>
      </w:pPr>
      <w:hyperlink r:id="rId14"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40"/>
      <w:r>
        <w:rPr>
          <w:rFonts w:asciiTheme="minorHAnsi" w:hAnsiTheme="minorHAnsi" w:cstheme="minorHAnsi"/>
          <w:sz w:val="22"/>
          <w:szCs w:val="22"/>
          <w:u w:val="single"/>
          <w:lang w:val="en"/>
        </w:rPr>
        <w:lastRenderedPageBreak/>
        <w:t>For the contracting authority:</w:t>
      </w:r>
      <w:bookmarkEnd w:id="99"/>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1"/>
      <w:r>
        <w:rPr>
          <w:rFonts w:asciiTheme="minorHAnsi" w:hAnsiTheme="minorHAnsi" w:cstheme="minorHAnsi"/>
          <w:sz w:val="22"/>
          <w:szCs w:val="22"/>
          <w:u w:val="single"/>
          <w:lang w:val="en"/>
        </w:rPr>
        <w:t>Contact details of the Data Protection Officer:</w:t>
      </w:r>
      <w:bookmarkEnd w:id="100"/>
    </w:p>
    <w:p w14:paraId="48F60AE8" w14:textId="77777777" w:rsidR="00FB79BF" w:rsidRPr="00342E4D" w:rsidRDefault="001B5C44"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83120042"/>
      <w:r>
        <w:rPr>
          <w:rFonts w:asciiTheme="minorHAnsi" w:hAnsiTheme="minorHAnsi" w:cstheme="minorHAnsi"/>
          <w:b/>
          <w:bCs/>
          <w:caps/>
          <w:sz w:val="28"/>
          <w:szCs w:val="22"/>
          <w:u w:val="single"/>
          <w:lang w:val="en"/>
        </w:rPr>
        <w:t>ADDITIONAL INFORMATION</w:t>
      </w:r>
      <w:bookmarkEnd w:id="101"/>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29937BD9" w:rsidR="00E90D73" w:rsidRDefault="00E90D73" w:rsidP="00E90D73">
      <w:pPr>
        <w:pStyle w:val="Default"/>
        <w:spacing w:before="120"/>
        <w:jc w:val="both"/>
        <w:rPr>
          <w:rFonts w:asciiTheme="minorHAnsi" w:hAnsiTheme="minorHAnsi" w:cstheme="minorHAnsi"/>
          <w:color w:val="auto"/>
          <w:sz w:val="22"/>
          <w:szCs w:val="22"/>
          <w:lang w:val="en-GB"/>
        </w:rPr>
      </w:pPr>
    </w:p>
    <w:p w14:paraId="1A02F985" w14:textId="373296A4" w:rsidR="00920542" w:rsidRDefault="00920542" w:rsidP="00E90D73">
      <w:pPr>
        <w:pStyle w:val="Default"/>
        <w:spacing w:before="120"/>
        <w:jc w:val="both"/>
        <w:rPr>
          <w:rFonts w:asciiTheme="minorHAnsi" w:hAnsiTheme="minorHAnsi" w:cstheme="minorHAnsi"/>
          <w:color w:val="auto"/>
          <w:sz w:val="22"/>
          <w:szCs w:val="22"/>
          <w:lang w:val="en-GB"/>
        </w:rPr>
      </w:pPr>
    </w:p>
    <w:p w14:paraId="2AC9D278" w14:textId="1BC4A7E0" w:rsidR="00920542" w:rsidRDefault="00920542" w:rsidP="00E90D73">
      <w:pPr>
        <w:pStyle w:val="Default"/>
        <w:spacing w:before="120"/>
        <w:jc w:val="both"/>
        <w:rPr>
          <w:rFonts w:asciiTheme="minorHAnsi" w:hAnsiTheme="minorHAnsi" w:cstheme="minorHAnsi"/>
          <w:color w:val="auto"/>
          <w:sz w:val="22"/>
          <w:szCs w:val="22"/>
          <w:lang w:val="en-GB"/>
        </w:rPr>
      </w:pPr>
    </w:p>
    <w:p w14:paraId="626900B5" w14:textId="77777777" w:rsidR="00920542" w:rsidRPr="00342E4D" w:rsidRDefault="00920542"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83120043"/>
      <w:r>
        <w:rPr>
          <w:rFonts w:asciiTheme="minorHAnsi" w:hAnsiTheme="minorHAnsi" w:cstheme="minorHAnsi"/>
          <w:b/>
          <w:bCs/>
          <w:caps/>
          <w:sz w:val="28"/>
          <w:szCs w:val="22"/>
          <w:u w:val="single"/>
          <w:lang w:val="en"/>
        </w:rPr>
        <w:lastRenderedPageBreak/>
        <w:t>Appeal channels and deadlines</w:t>
      </w:r>
      <w:bookmarkEnd w:id="102"/>
      <w:bookmarkEnd w:id="103"/>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6"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7"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35A99" w14:textId="77777777" w:rsidR="001B5C44" w:rsidRDefault="001B5C44">
      <w:r>
        <w:separator/>
      </w:r>
    </w:p>
  </w:endnote>
  <w:endnote w:type="continuationSeparator" w:id="0">
    <w:p w14:paraId="4FCF1A0F" w14:textId="77777777" w:rsidR="001B5C44" w:rsidRDefault="001B5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ndale Sans UI">
    <w:panose1 w:val="020B0604020202020204"/>
    <w:charset w:val="00"/>
    <w:family w:val="auto"/>
    <w:pitch w:val="variable"/>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5BAD" w14:textId="77777777" w:rsidR="00040792" w:rsidRDefault="00040792">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040792" w:rsidRDefault="0004079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040792" w:rsidRPr="00342E4D" w:rsidRDefault="00040792"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5C919C1F" w:rsidR="00040792" w:rsidRDefault="00040792"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20542">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20542">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040792" w:rsidRPr="00342E4D" w:rsidRDefault="00040792"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040792" w:rsidRDefault="00040792"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040792" w:rsidRDefault="001B5C44"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040792">
                          <w:rPr>
                            <w:rFonts w:asciiTheme="minorHAnsi" w:hAnsiTheme="minorHAnsi" w:cstheme="minorHAnsi"/>
                            <w:sz w:val="22"/>
                            <w:szCs w:val="22"/>
                          </w:rPr>
                          <w:t>DAJ_M009ENG_v07</w:t>
                        </w:r>
                        <w:r w:rsidR="00040792">
                          <w:rPr>
                            <w:rFonts w:asciiTheme="minorHAnsi" w:hAnsiTheme="minorHAnsi" w:cstheme="minorHAnsi"/>
                            <w:sz w:val="22"/>
                            <w:szCs w:val="22"/>
                          </w:rPr>
                          <w:tab/>
                        </w:r>
                      </w:sdtContent>
                    </w:sdt>
                  </w:p>
                  <w:p w14:paraId="2109CE70" w14:textId="62554DB2" w:rsidR="00040792" w:rsidRDefault="00040792"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040792" w:rsidRDefault="00040792" w:rsidP="00030B8F">
                    <w:pPr>
                      <w:pStyle w:val="Pieddepage"/>
                      <w:spacing w:line="240" w:lineRule="exact"/>
                      <w:rPr>
                        <w:rFonts w:asciiTheme="minorHAnsi" w:hAnsiTheme="minorHAnsi" w:cstheme="minorHAnsi"/>
                        <w:b/>
                        <w:sz w:val="22"/>
                        <w:szCs w:val="22"/>
                      </w:rPr>
                    </w:pPr>
                  </w:p>
                  <w:p w14:paraId="7660B93D" w14:textId="150B62C8" w:rsidR="00040792" w:rsidRPr="00825775" w:rsidRDefault="00040792"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3AE50" w14:textId="77777777" w:rsidR="00040792" w:rsidRDefault="00040792">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040792" w:rsidRDefault="00040792"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6C43778B" w:rsidR="00040792" w:rsidRDefault="00040792"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20542">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20542">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040792" w:rsidRDefault="00040792"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14BDEFBE" w:rsidR="00040792" w:rsidRDefault="00040792"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20542">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20542">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040792" w:rsidRPr="00825775" w:rsidRDefault="001B5C44"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5F3EB" w14:textId="77777777" w:rsidR="001B5C44" w:rsidRDefault="001B5C44">
      <w:r>
        <w:separator/>
      </w:r>
    </w:p>
  </w:footnote>
  <w:footnote w:type="continuationSeparator" w:id="0">
    <w:p w14:paraId="35E638A1" w14:textId="77777777" w:rsidR="001B5C44" w:rsidRDefault="001B5C44">
      <w:r>
        <w:continuationSeparator/>
      </w:r>
    </w:p>
  </w:footnote>
  <w:footnote w:id="1">
    <w:p w14:paraId="047663AC" w14:textId="7BDA2A25" w:rsidR="00040792" w:rsidRPr="00342E4D" w:rsidRDefault="00040792">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1BAC" w14:textId="70860A16" w:rsidR="00040792" w:rsidRDefault="00040792" w:rsidP="00FB089A">
    <w:pPr>
      <w:pStyle w:val="En-tte"/>
      <w:tabs>
        <w:tab w:val="clear" w:pos="9072"/>
        <w:tab w:val="right" w:pos="9339"/>
      </w:tabs>
      <w:rPr>
        <w:rFonts w:ascii="Calibri" w:hAnsi="Calibri"/>
        <w:bCs/>
        <w:sz w:val="22"/>
        <w:szCs w:val="28"/>
        <w:u w:val="single"/>
      </w:rPr>
    </w:pPr>
  </w:p>
  <w:p w14:paraId="20B764FC" w14:textId="77777777" w:rsidR="00040792" w:rsidRPr="009E270B" w:rsidRDefault="00040792"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040792" w:rsidRDefault="00040792"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DA3FB" w14:textId="45427653" w:rsidR="00040792" w:rsidRDefault="00040792"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040792" w:rsidRDefault="00040792"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DD6A3" w14:textId="5B9F0FF1" w:rsidR="00040792" w:rsidRDefault="00040792" w:rsidP="00C92420">
    <w:pPr>
      <w:pStyle w:val="En-tte"/>
      <w:tabs>
        <w:tab w:val="right" w:pos="9214"/>
      </w:tabs>
      <w:rPr>
        <w:rFonts w:ascii="Calibri" w:hAnsi="Calibri"/>
        <w:bCs/>
        <w:sz w:val="22"/>
        <w:szCs w:val="28"/>
        <w:u w:val="single"/>
      </w:rPr>
    </w:pPr>
  </w:p>
  <w:p w14:paraId="17F39EBA" w14:textId="77777777" w:rsidR="00040792" w:rsidRDefault="00040792"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040792" w:rsidRPr="00342E4D" w:rsidRDefault="00040792"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56CCE" w14:textId="191F7E1F" w:rsidR="00040792" w:rsidRDefault="00040792" w:rsidP="004537EA">
    <w:pPr>
      <w:pStyle w:val="En-tte"/>
    </w:pPr>
  </w:p>
  <w:p w14:paraId="3FF9C650" w14:textId="77777777" w:rsidR="00040792" w:rsidRDefault="00040792"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040792" w:rsidRDefault="00040792"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58B"/>
    <w:rsid w:val="00032A5D"/>
    <w:rsid w:val="00034D81"/>
    <w:rsid w:val="00035618"/>
    <w:rsid w:val="000362AD"/>
    <w:rsid w:val="000375A7"/>
    <w:rsid w:val="00037915"/>
    <w:rsid w:val="00040792"/>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6D9A"/>
    <w:rsid w:val="00197CF8"/>
    <w:rsid w:val="001A08C2"/>
    <w:rsid w:val="001A2878"/>
    <w:rsid w:val="001A5577"/>
    <w:rsid w:val="001A6683"/>
    <w:rsid w:val="001A6976"/>
    <w:rsid w:val="001B4492"/>
    <w:rsid w:val="001B4AA3"/>
    <w:rsid w:val="001B4B43"/>
    <w:rsid w:val="001B5C44"/>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E6"/>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57C"/>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873"/>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46A"/>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3900"/>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2A3B"/>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2E"/>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16F49"/>
    <w:rsid w:val="00920429"/>
    <w:rsid w:val="00920542"/>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1E3"/>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9F4992"/>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0C36"/>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4D3B"/>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1616"/>
    <w:rsid w:val="00C52A0B"/>
    <w:rsid w:val="00C53B96"/>
    <w:rsid w:val="00C545B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34CD"/>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5F1F"/>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54C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2480"/>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2C494-C03A-E542-9651-F570390CF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26</TotalTime>
  <Pages>13</Pages>
  <Words>4595</Words>
  <Characters>25275</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29811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Utilisateur Microsoft Office</cp:lastModifiedBy>
  <cp:revision>4</cp:revision>
  <cp:lastPrinted>2016-03-24T23:23:00Z</cp:lastPrinted>
  <dcterms:created xsi:type="dcterms:W3CDTF">2025-06-30T12:36:00Z</dcterms:created>
  <dcterms:modified xsi:type="dcterms:W3CDTF">2025-06-30T20:27:00Z</dcterms:modified>
</cp:coreProperties>
</file>